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0"/>
          <w:szCs w:val="20"/>
        </w:rPr>
        <w:t xml:space="preserve">法務・総務のための社内研修資料20選　第6回</w:t>
      </w:r>
    </w:p>
    <w:p>
      <w:pPr>
        <w:spacing w:after="60"/>
      </w:pPr>
      <w:r>
        <w:rPr>
          <w:rFonts w:ascii="Meiryo" w:cs="Meiryo" w:eastAsia="Meiryo" w:hAnsi="Meiryo"/>
          <w:b/>
          <w:bCs/>
          <w:color w:val="5B6772"/>
          <w:sz w:val="20"/>
          <w:szCs w:val="20"/>
        </w:rPr>
        <w:t xml:space="preserve">求職者等セクハラ 確認テスト（全12問・受講者用）</w:t>
      </w:r>
    </w:p>
    <w:p>
      <w:pPr>
        <w:pBdr>
          <w:bottom w:val="single" w:color="B58A3A" w:sz="14" w:space="8"/>
        </w:pBdr>
        <w:spacing w:after="120"/>
      </w:pPr>
      <w:r>
        <w:rPr>
          <w:rFonts w:ascii="Meiryo" w:cs="Meiryo" w:eastAsia="Meiryo" w:hAnsi="Meiryo"/>
          <w:b/>
          <w:bCs/>
          <w:color w:val="16314F"/>
          <w:sz w:val="36"/>
          <w:szCs w:val="36"/>
        </w:rPr>
        <w:t xml:space="preserve">求職者等セクハラ 確認テスト</w:t>
      </w:r>
    </w:p>
    <w:p>
      <w:pPr>
        <w:spacing w:after="40"/>
      </w:pPr>
      <w:r>
        <w:rPr>
          <w:rFonts w:ascii="Meiryo" w:cs="Meiryo" w:eastAsia="Meiryo" w:hAnsi="Meiryo"/>
          <w:b/>
          <w:bCs/>
          <w:i w:val="false"/>
          <w:iCs w:val="false"/>
          <w:color w:val="263238"/>
          <w:sz w:val="21"/>
          <w:szCs w:val="21"/>
        </w:rPr>
        <w:t xml:space="preserve">構成：</w:t>
      </w:r>
      <w:r>
        <w:rPr>
          <w:rFonts w:ascii="Meiryo" w:cs="Meiryo" w:eastAsia="Meiryo" w:hAnsi="Meiryo"/>
          <w:b w:val="false"/>
          <w:bCs w:val="false"/>
          <w:i w:val="false"/>
          <w:iCs w:val="false"/>
          <w:color w:val="263238"/>
          <w:sz w:val="21"/>
          <w:szCs w:val="21"/>
        </w:rPr>
        <w:t xml:space="preserve">○×問題 3問／四肢択一 4問／ケース判断 5問（合計12問）</w:t>
      </w:r>
    </w:p>
    <w:p>
      <w:pPr>
        <w:spacing w:after="40"/>
      </w:pPr>
      <w:r>
        <w:rPr>
          <w:rFonts w:ascii="Meiryo" w:cs="Meiryo" w:eastAsia="Meiryo" w:hAnsi="Meiryo"/>
          <w:b/>
          <w:bCs/>
          <w:i w:val="false"/>
          <w:iCs w:val="false"/>
          <w:color w:val="263238"/>
          <w:sz w:val="21"/>
          <w:szCs w:val="21"/>
        </w:rPr>
        <w:t xml:space="preserve">法令基準日：</w:t>
      </w:r>
      <w:r>
        <w:rPr>
          <w:rFonts w:ascii="Meiryo" w:cs="Meiryo" w:eastAsia="Meiryo" w:hAnsi="Meiryo"/>
          <w:b/>
          <w:bCs/>
          <w:i w:val="false"/>
          <w:iCs w:val="false"/>
          <w:color w:val="263238"/>
          <w:sz w:val="21"/>
          <w:szCs w:val="21"/>
        </w:rPr>
        <w:t xml:space="preserve">2026年6月18日</w:t>
      </w:r>
      <w:r>
        <w:rPr>
          <w:rFonts w:ascii="Meiryo" w:cs="Meiryo" w:eastAsia="Meiryo" w:hAnsi="Meiryo"/>
          <w:b w:val="false"/>
          <w:bCs w:val="false"/>
          <w:i w:val="false"/>
          <w:iCs w:val="false"/>
          <w:color w:val="5B6772"/>
          <w:sz w:val="21"/>
          <w:szCs w:val="21"/>
        </w:rPr>
        <w:t xml:space="preserve">　／　設問は特記のない限り </w:t>
      </w:r>
      <w:r>
        <w:rPr>
          <w:rFonts w:ascii="Meiryo" w:cs="Meiryo" w:eastAsia="Meiryo" w:hAnsi="Meiryo"/>
          <w:b/>
          <w:bCs/>
          <w:i w:val="false"/>
          <w:iCs w:val="false"/>
          <w:color w:val="237A75"/>
          <w:sz w:val="21"/>
          <w:szCs w:val="21"/>
        </w:rPr>
        <w:t xml:space="preserve">2026年10月1日（施行）以降を前提</w:t>
      </w:r>
      <w:r>
        <w:rPr>
          <w:rFonts w:ascii="Meiryo" w:cs="Meiryo" w:eastAsia="Meiryo" w:hAnsi="Meiryo"/>
          <w:b w:val="false"/>
          <w:bCs w:val="false"/>
          <w:i w:val="false"/>
          <w:iCs w:val="false"/>
          <w:color w:val="5B6772"/>
          <w:sz w:val="21"/>
          <w:szCs w:val="21"/>
        </w:rPr>
        <w:t xml:space="preserve"> とします。</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val="false"/>
                <w:bCs w:val="false"/>
                <w:i w:val="false"/>
                <w:iCs w:val="false"/>
                <w:color w:val="263238"/>
                <w:sz w:val="21"/>
                <w:szCs w:val="21"/>
              </w:rPr>
              <w:t xml:space="preserve">受講者情報を記入のうえ、各問に解答してください。解答は別冊の解答・解説で確認します。</w:t>
            </w:r>
          </w:p>
        </w:tc>
      </w:tr>
    </w:tbl>
    <w:p>
      <w:pPr>
        <w:spacing w:after="4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氏名</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所属／役職</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実施日</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得点</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／12）</w:t>
            </w:r>
          </w:p>
        </w:tc>
      </w:tr>
    </w:tbl>
    <w:p>
      <w:pPr>
        <w:spacing w:after="80"/>
      </w:pPr>
      <w:r>
        <w:t xml:space="preserve"/>
      </w:r>
    </w:p>
    <w:p>
      <w:pPr>
        <w:pStyle w:val="Heading1"/>
      </w:pPr>
      <w:r>
        <w:rPr>
          <w:rFonts w:ascii="Meiryo" w:cs="Meiryo" w:eastAsia="Meiryo" w:hAnsi="Meiryo"/>
        </w:rPr>
        <w:t xml:space="preserve">第1部　○×問題（各問、正しければ○、誤っていれば×）</w:t>
      </w:r>
    </w:p>
    <w:p>
      <w:pPr>
        <w:spacing w:after="30" w:before="0" w:line="288"/>
      </w:pPr>
      <w:r>
        <w:rPr>
          <w:rFonts w:ascii="Meiryo" w:cs="Meiryo" w:eastAsia="Meiryo" w:hAnsi="Meiryo"/>
          <w:b/>
          <w:bCs/>
          <w:i w:val="false"/>
          <w:iCs w:val="false"/>
          <w:color w:val="16314F"/>
          <w:sz w:val="21"/>
          <w:szCs w:val="21"/>
        </w:rPr>
        <w:t xml:space="preserve">問1　</w:t>
      </w:r>
      <w:r>
        <w:rPr>
          <w:rFonts w:ascii="Meiryo" w:cs="Meiryo" w:eastAsia="Meiryo" w:hAnsi="Meiryo"/>
          <w:b w:val="false"/>
          <w:bCs w:val="false"/>
          <w:i w:val="false"/>
          <w:iCs w:val="false"/>
          <w:color w:val="263238"/>
          <w:sz w:val="21"/>
          <w:szCs w:val="21"/>
        </w:rPr>
        <w:t xml:space="preserve">求職者等セクハラの防止措置の対象となる「求職者等」は、新卒採用に応募した学生に限られる。</w:t>
      </w:r>
    </w:p>
    <w:p>
      <w:pPr>
        <w:spacing w:after="120" w:before="0" w:line="288"/>
      </w:pPr>
      <w:r>
        <w:rPr>
          <w:rFonts w:ascii="Meiryo" w:cs="Meiryo" w:eastAsia="Meiryo" w:hAnsi="Meiryo"/>
          <w:b w:val="false"/>
          <w:bCs w:val="false"/>
          <w:i w:val="false"/>
          <w:iCs w:val="false"/>
          <w:color w:val="5B6772"/>
          <w:sz w:val="21"/>
          <w:szCs w:val="21"/>
        </w:rPr>
        <w:t xml:space="preserve">解答：　［　　○　・　×　　］　　　理由（任意）：＿＿＿＿＿＿＿＿＿＿＿＿＿＿＿＿＿＿＿＿＿＿＿＿</w:t>
      </w:r>
    </w:p>
    <w:p>
      <w:pPr>
        <w:spacing w:after="30" w:before="0" w:line="288"/>
      </w:pPr>
      <w:r>
        <w:rPr>
          <w:rFonts w:ascii="Meiryo" w:cs="Meiryo" w:eastAsia="Meiryo" w:hAnsi="Meiryo"/>
          <w:b/>
          <w:bCs/>
          <w:i w:val="false"/>
          <w:iCs w:val="false"/>
          <w:color w:val="16314F"/>
          <w:sz w:val="21"/>
          <w:szCs w:val="21"/>
        </w:rPr>
        <w:t xml:space="preserve">問2　</w:t>
      </w:r>
      <w:r>
        <w:rPr>
          <w:rFonts w:ascii="Meiryo" w:cs="Meiryo" w:eastAsia="Meiryo" w:hAnsi="Meiryo"/>
          <w:b w:val="false"/>
          <w:bCs w:val="false"/>
          <w:i w:val="false"/>
          <w:iCs w:val="false"/>
          <w:color w:val="263238"/>
          <w:sz w:val="21"/>
          <w:szCs w:val="21"/>
        </w:rPr>
        <w:t xml:space="preserve">社員へのOB・OG訪問は採用面接ではないため、求職者等セクハラの問題とは一切関係がない。</w:t>
      </w:r>
    </w:p>
    <w:p>
      <w:pPr>
        <w:spacing w:after="120" w:before="0" w:line="288"/>
      </w:pPr>
      <w:r>
        <w:rPr>
          <w:rFonts w:ascii="Meiryo" w:cs="Meiryo" w:eastAsia="Meiryo" w:hAnsi="Meiryo"/>
          <w:b w:val="false"/>
          <w:bCs w:val="false"/>
          <w:i w:val="false"/>
          <w:iCs w:val="false"/>
          <w:color w:val="5B6772"/>
          <w:sz w:val="21"/>
          <w:szCs w:val="21"/>
        </w:rPr>
        <w:t xml:space="preserve">解答：　［　　○　・　×　　］　　　理由（任意）：＿＿＿＿＿＿＿＿＿＿＿＿＿＿＿＿＿＿＿＿＿＿＿＿</w:t>
      </w:r>
    </w:p>
    <w:p>
      <w:pPr>
        <w:spacing w:after="30" w:before="0" w:line="288"/>
      </w:pPr>
      <w:r>
        <w:rPr>
          <w:rFonts w:ascii="Meiryo" w:cs="Meiryo" w:eastAsia="Meiryo" w:hAnsi="Meiryo"/>
          <w:b/>
          <w:bCs/>
          <w:i w:val="false"/>
          <w:iCs w:val="false"/>
          <w:color w:val="16314F"/>
          <w:sz w:val="21"/>
          <w:szCs w:val="21"/>
        </w:rPr>
        <w:t xml:space="preserve">問3　</w:t>
      </w:r>
      <w:r>
        <w:rPr>
          <w:rFonts w:ascii="Meiryo" w:cs="Meiryo" w:eastAsia="Meiryo" w:hAnsi="Meiryo"/>
          <w:b w:val="false"/>
          <w:bCs w:val="false"/>
          <w:i w:val="false"/>
          <w:iCs w:val="false"/>
          <w:color w:val="263238"/>
          <w:sz w:val="21"/>
          <w:szCs w:val="21"/>
        </w:rPr>
        <w:t xml:space="preserve">求職者等セクハラには、同性に対する性的な言動は含まれない。</w:t>
      </w:r>
    </w:p>
    <w:p>
      <w:pPr>
        <w:spacing w:after="120" w:before="0" w:line="288"/>
      </w:pPr>
      <w:r>
        <w:rPr>
          <w:rFonts w:ascii="Meiryo" w:cs="Meiryo" w:eastAsia="Meiryo" w:hAnsi="Meiryo"/>
          <w:b w:val="false"/>
          <w:bCs w:val="false"/>
          <w:i w:val="false"/>
          <w:iCs w:val="false"/>
          <w:color w:val="5B6772"/>
          <w:sz w:val="21"/>
          <w:szCs w:val="21"/>
        </w:rPr>
        <w:t xml:space="preserve">解答：　［　　○　・　×　　］　　　理由（任意）：＿＿＿＿＿＿＿＿＿＿＿＿＿＿＿＿＿＿＿＿＿＿＿＿</w:t>
      </w:r>
    </w:p>
    <w:p>
      <w:pPr>
        <w:pStyle w:val="Heading1"/>
      </w:pPr>
      <w:r>
        <w:rPr>
          <w:rFonts w:ascii="Meiryo" w:cs="Meiryo" w:eastAsia="Meiryo" w:hAnsi="Meiryo"/>
        </w:rPr>
        <w:t xml:space="preserve">第2部　四肢択一（最も適切なものを1つ）</w:t>
      </w:r>
    </w:p>
    <w:p>
      <w:pPr>
        <w:spacing w:after="30" w:before="0" w:line="288"/>
      </w:pPr>
      <w:r>
        <w:rPr>
          <w:rFonts w:ascii="Meiryo" w:cs="Meiryo" w:eastAsia="Meiryo" w:hAnsi="Meiryo"/>
          <w:b/>
          <w:bCs/>
          <w:i w:val="false"/>
          <w:iCs w:val="false"/>
          <w:color w:val="16314F"/>
          <w:sz w:val="21"/>
          <w:szCs w:val="21"/>
        </w:rPr>
        <w:t xml:space="preserve">問4　</w:t>
      </w:r>
      <w:r>
        <w:rPr>
          <w:rFonts w:ascii="Meiryo" w:cs="Meiryo" w:eastAsia="Meiryo" w:hAnsi="Meiryo"/>
          <w:b w:val="false"/>
          <w:bCs w:val="false"/>
          <w:i w:val="false"/>
          <w:iCs w:val="false"/>
          <w:color w:val="263238"/>
          <w:sz w:val="21"/>
          <w:szCs w:val="21"/>
        </w:rPr>
        <w:t xml:space="preserve">「求職者等」に当たり得ない者として最も適切なものはどれか。</w:t>
      </w:r>
    </w:p>
    <w:p>
      <w:pPr>
        <w:spacing w:after="20" w:before="0" w:line="288"/>
      </w:pPr>
      <w:r>
        <w:rPr>
          <w:rFonts w:ascii="Meiryo" w:cs="Meiryo" w:eastAsia="Meiryo" w:hAnsi="Meiryo"/>
          <w:b w:val="false"/>
          <w:bCs w:val="false"/>
          <w:i w:val="false"/>
          <w:iCs w:val="false"/>
          <w:color w:val="263238"/>
          <w:sz w:val="21"/>
          <w:szCs w:val="21"/>
        </w:rPr>
        <w:t xml:space="preserve">　ア．会社説明会の参加者</w:t>
      </w:r>
    </w:p>
    <w:p>
      <w:pPr>
        <w:spacing w:after="20" w:before="0" w:line="288"/>
      </w:pPr>
      <w:r>
        <w:rPr>
          <w:rFonts w:ascii="Meiryo" w:cs="Meiryo" w:eastAsia="Meiryo" w:hAnsi="Meiryo"/>
          <w:b w:val="false"/>
          <w:bCs w:val="false"/>
          <w:i w:val="false"/>
          <w:iCs w:val="false"/>
          <w:color w:val="263238"/>
          <w:sz w:val="21"/>
          <w:szCs w:val="21"/>
        </w:rPr>
        <w:t xml:space="preserve">　イ．インターンシップの参加者</w:t>
      </w:r>
    </w:p>
    <w:p>
      <w:pPr>
        <w:spacing w:after="20" w:before="0" w:line="288"/>
      </w:pPr>
      <w:r>
        <w:rPr>
          <w:rFonts w:ascii="Meiryo" w:cs="Meiryo" w:eastAsia="Meiryo" w:hAnsi="Meiryo"/>
          <w:b w:val="false"/>
          <w:bCs w:val="false"/>
          <w:i w:val="false"/>
          <w:iCs w:val="false"/>
          <w:color w:val="263238"/>
          <w:sz w:val="21"/>
          <w:szCs w:val="21"/>
        </w:rPr>
        <w:t xml:space="preserve">　ウ．受入れ中の看護実習生</w:t>
      </w:r>
    </w:p>
    <w:p>
      <w:pPr>
        <w:spacing w:after="20" w:before="0" w:line="288"/>
      </w:pPr>
      <w:r>
        <w:rPr>
          <w:rFonts w:ascii="Meiryo" w:cs="Meiryo" w:eastAsia="Meiryo" w:hAnsi="Meiryo"/>
          <w:b w:val="false"/>
          <w:bCs w:val="false"/>
          <w:i w:val="false"/>
          <w:iCs w:val="false"/>
          <w:color w:val="263238"/>
          <w:sz w:val="21"/>
          <w:szCs w:val="21"/>
        </w:rPr>
        <w:t xml:space="preserve">　エ．当社製品を購入した一般の消費者</w:t>
      </w:r>
    </w:p>
    <w:p>
      <w:pPr>
        <w:spacing w:after="120" w:before="0" w:line="288"/>
      </w:pPr>
      <w:r>
        <w:rPr>
          <w:rFonts w:ascii="Meiryo" w:cs="Meiryo" w:eastAsia="Meiryo" w:hAnsi="Meiryo"/>
          <w:b w:val="false"/>
          <w:bCs w:val="false"/>
          <w:i w:val="false"/>
          <w:iCs w:val="false"/>
          <w:color w:val="5B6772"/>
          <w:sz w:val="21"/>
          <w:szCs w:val="21"/>
        </w:rPr>
        <w:t xml:space="preserve">解答：　［　ア　・　イ　・　ウ　・　エ　］</w:t>
      </w:r>
    </w:p>
    <w:p>
      <w:pPr>
        <w:spacing w:after="30" w:before="0" w:line="288"/>
      </w:pPr>
      <w:r>
        <w:rPr>
          <w:rFonts w:ascii="Meiryo" w:cs="Meiryo" w:eastAsia="Meiryo" w:hAnsi="Meiryo"/>
          <w:b/>
          <w:bCs/>
          <w:i w:val="false"/>
          <w:iCs w:val="false"/>
          <w:color w:val="16314F"/>
          <w:sz w:val="21"/>
          <w:szCs w:val="21"/>
        </w:rPr>
        <w:t xml:space="preserve">問5　</w:t>
      </w:r>
      <w:r>
        <w:rPr>
          <w:rFonts w:ascii="Meiryo" w:cs="Meiryo" w:eastAsia="Meiryo" w:hAnsi="Meiryo"/>
          <w:b w:val="false"/>
          <w:bCs w:val="false"/>
          <w:i w:val="false"/>
          <w:iCs w:val="false"/>
          <w:color w:val="263238"/>
          <w:sz w:val="21"/>
          <w:szCs w:val="21"/>
        </w:rPr>
        <w:t xml:space="preserve">採用面接で確認しても差し支えない事項として最も適切なものはどれか。</w:t>
      </w:r>
    </w:p>
    <w:p>
      <w:pPr>
        <w:spacing w:after="20" w:before="0" w:line="288"/>
      </w:pPr>
      <w:r>
        <w:rPr>
          <w:rFonts w:ascii="Meiryo" w:cs="Meiryo" w:eastAsia="Meiryo" w:hAnsi="Meiryo"/>
          <w:b w:val="false"/>
          <w:bCs w:val="false"/>
          <w:i w:val="false"/>
          <w:iCs w:val="false"/>
          <w:color w:val="263238"/>
          <w:sz w:val="21"/>
          <w:szCs w:val="21"/>
        </w:rPr>
        <w:t xml:space="preserve">　ア．交際相手の有無</w:t>
      </w:r>
    </w:p>
    <w:p>
      <w:pPr>
        <w:spacing w:after="20" w:before="0" w:line="288"/>
      </w:pPr>
      <w:r>
        <w:rPr>
          <w:rFonts w:ascii="Meiryo" w:cs="Meiryo" w:eastAsia="Meiryo" w:hAnsi="Meiryo"/>
          <w:b w:val="false"/>
          <w:bCs w:val="false"/>
          <w:i w:val="false"/>
          <w:iCs w:val="false"/>
          <w:color w:val="263238"/>
          <w:sz w:val="21"/>
          <w:szCs w:val="21"/>
        </w:rPr>
        <w:t xml:space="preserve">　イ．本籍地</w:t>
      </w:r>
    </w:p>
    <w:p>
      <w:pPr>
        <w:spacing w:after="20" w:before="0" w:line="288"/>
      </w:pPr>
      <w:r>
        <w:rPr>
          <w:rFonts w:ascii="Meiryo" w:cs="Meiryo" w:eastAsia="Meiryo" w:hAnsi="Meiryo"/>
          <w:b w:val="false"/>
          <w:bCs w:val="false"/>
          <w:i w:val="false"/>
          <w:iCs w:val="false"/>
          <w:color w:val="263238"/>
          <w:sz w:val="21"/>
          <w:szCs w:val="21"/>
        </w:rPr>
        <w:t xml:space="preserve">　ウ．募集職務に必要な業務経験</w:t>
      </w:r>
    </w:p>
    <w:p>
      <w:pPr>
        <w:spacing w:after="20" w:before="0" w:line="288"/>
      </w:pPr>
      <w:r>
        <w:rPr>
          <w:rFonts w:ascii="Meiryo" w:cs="Meiryo" w:eastAsia="Meiryo" w:hAnsi="Meiryo"/>
          <w:b w:val="false"/>
          <w:bCs w:val="false"/>
          <w:i w:val="false"/>
          <w:iCs w:val="false"/>
          <w:color w:val="263238"/>
          <w:sz w:val="21"/>
          <w:szCs w:val="21"/>
        </w:rPr>
        <w:t xml:space="preserve">　エ．支持政党</w:t>
      </w:r>
    </w:p>
    <w:p>
      <w:pPr>
        <w:spacing w:after="120" w:before="0" w:line="288"/>
      </w:pPr>
      <w:r>
        <w:rPr>
          <w:rFonts w:ascii="Meiryo" w:cs="Meiryo" w:eastAsia="Meiryo" w:hAnsi="Meiryo"/>
          <w:b w:val="false"/>
          <w:bCs w:val="false"/>
          <w:i w:val="false"/>
          <w:iCs w:val="false"/>
          <w:color w:val="5B6772"/>
          <w:sz w:val="21"/>
          <w:szCs w:val="21"/>
        </w:rPr>
        <w:t xml:space="preserve">解答：　［　ア　・　イ　・　ウ　・　エ　］</w:t>
      </w:r>
    </w:p>
    <w:p>
      <w:pPr>
        <w:spacing w:after="30" w:before="0" w:line="288"/>
      </w:pPr>
      <w:r>
        <w:rPr>
          <w:rFonts w:ascii="Meiryo" w:cs="Meiryo" w:eastAsia="Meiryo" w:hAnsi="Meiryo"/>
          <w:b/>
          <w:bCs/>
          <w:i w:val="false"/>
          <w:iCs w:val="false"/>
          <w:color w:val="16314F"/>
          <w:sz w:val="21"/>
          <w:szCs w:val="21"/>
        </w:rPr>
        <w:t xml:space="preserve">問6　</w:t>
      </w:r>
      <w:r>
        <w:rPr>
          <w:rFonts w:ascii="Meiryo" w:cs="Meiryo" w:eastAsia="Meiryo" w:hAnsi="Meiryo"/>
          <w:b w:val="false"/>
          <w:bCs w:val="false"/>
          <w:i w:val="false"/>
          <w:iCs w:val="false"/>
          <w:color w:val="263238"/>
          <w:sz w:val="21"/>
          <w:szCs w:val="21"/>
        </w:rPr>
        <w:t xml:space="preserve">求職活動等のルールとして、指針で「事業主が定めることが考えられる」と例示されている事項に当たらないものはどれか。</w:t>
      </w:r>
    </w:p>
    <w:p>
      <w:pPr>
        <w:spacing w:after="20" w:before="0" w:line="288"/>
      </w:pPr>
      <w:r>
        <w:rPr>
          <w:rFonts w:ascii="Meiryo" w:cs="Meiryo" w:eastAsia="Meiryo" w:hAnsi="Meiryo"/>
          <w:b w:val="false"/>
          <w:bCs w:val="false"/>
          <w:i w:val="false"/>
          <w:iCs w:val="false"/>
          <w:color w:val="263238"/>
          <w:sz w:val="21"/>
          <w:szCs w:val="21"/>
        </w:rPr>
        <w:t xml:space="preserve">　ア．面談の時間帯</w:t>
      </w:r>
    </w:p>
    <w:p>
      <w:pPr>
        <w:spacing w:after="20" w:before="0" w:line="288"/>
      </w:pPr>
      <w:r>
        <w:rPr>
          <w:rFonts w:ascii="Meiryo" w:cs="Meiryo" w:eastAsia="Meiryo" w:hAnsi="Meiryo"/>
          <w:b w:val="false"/>
          <w:bCs w:val="false"/>
          <w:i w:val="false"/>
          <w:iCs w:val="false"/>
          <w:color w:val="263238"/>
          <w:sz w:val="21"/>
          <w:szCs w:val="21"/>
        </w:rPr>
        <w:t xml:space="preserve">　イ．面談の場所・実施体制</w:t>
      </w:r>
    </w:p>
    <w:p>
      <w:pPr>
        <w:spacing w:after="20" w:before="0" w:line="288"/>
      </w:pPr>
      <w:r>
        <w:rPr>
          <w:rFonts w:ascii="Meiryo" w:cs="Meiryo" w:eastAsia="Meiryo" w:hAnsi="Meiryo"/>
          <w:b w:val="false"/>
          <w:bCs w:val="false"/>
          <w:i w:val="false"/>
          <w:iCs w:val="false"/>
          <w:color w:val="263238"/>
          <w:sz w:val="21"/>
          <w:szCs w:val="21"/>
        </w:rPr>
        <w:t xml:space="preserve">　ウ．やり取りに用いるSNSの種類</w:t>
      </w:r>
    </w:p>
    <w:p>
      <w:pPr>
        <w:spacing w:after="20" w:before="0" w:line="288"/>
      </w:pPr>
      <w:r>
        <w:rPr>
          <w:rFonts w:ascii="Meiryo" w:cs="Meiryo" w:eastAsia="Meiryo" w:hAnsi="Meiryo"/>
          <w:b w:val="false"/>
          <w:bCs w:val="false"/>
          <w:i w:val="false"/>
          <w:iCs w:val="false"/>
          <w:color w:val="263238"/>
          <w:sz w:val="21"/>
          <w:szCs w:val="21"/>
        </w:rPr>
        <w:t xml:space="preserve">　エ．応募者の私生活上の交友関係</w:t>
      </w:r>
    </w:p>
    <w:p>
      <w:pPr>
        <w:spacing w:after="120" w:before="0" w:line="288"/>
      </w:pPr>
      <w:r>
        <w:rPr>
          <w:rFonts w:ascii="Meiryo" w:cs="Meiryo" w:eastAsia="Meiryo" w:hAnsi="Meiryo"/>
          <w:b w:val="false"/>
          <w:bCs w:val="false"/>
          <w:i w:val="false"/>
          <w:iCs w:val="false"/>
          <w:color w:val="5B6772"/>
          <w:sz w:val="21"/>
          <w:szCs w:val="21"/>
        </w:rPr>
        <w:t xml:space="preserve">解答：　［　ア　・　イ　・　ウ　・　エ　］</w:t>
      </w:r>
    </w:p>
    <w:p>
      <w:pPr>
        <w:spacing w:after="30" w:before="0" w:line="288"/>
      </w:pPr>
      <w:r>
        <w:rPr>
          <w:rFonts w:ascii="Meiryo" w:cs="Meiryo" w:eastAsia="Meiryo" w:hAnsi="Meiryo"/>
          <w:b/>
          <w:bCs/>
          <w:i w:val="false"/>
          <w:iCs w:val="false"/>
          <w:color w:val="16314F"/>
          <w:sz w:val="21"/>
          <w:szCs w:val="21"/>
        </w:rPr>
        <w:t xml:space="preserve">問7　</w:t>
      </w:r>
      <w:r>
        <w:rPr>
          <w:rFonts w:ascii="Meiryo" w:cs="Meiryo" w:eastAsia="Meiryo" w:hAnsi="Meiryo"/>
          <w:b w:val="false"/>
          <w:bCs w:val="false"/>
          <w:i w:val="false"/>
          <w:iCs w:val="false"/>
          <w:color w:val="263238"/>
          <w:sz w:val="21"/>
          <w:szCs w:val="21"/>
        </w:rPr>
        <w:t xml:space="preserve">相談対応について最も適切なものはどれか。</w:t>
      </w:r>
    </w:p>
    <w:p>
      <w:pPr>
        <w:spacing w:after="20" w:before="0" w:line="288"/>
      </w:pPr>
      <w:r>
        <w:rPr>
          <w:rFonts w:ascii="Meiryo" w:cs="Meiryo" w:eastAsia="Meiryo" w:hAnsi="Meiryo"/>
          <w:b w:val="false"/>
          <w:bCs w:val="false"/>
          <w:i w:val="false"/>
          <w:iCs w:val="false"/>
          <w:color w:val="263238"/>
          <w:sz w:val="21"/>
          <w:szCs w:val="21"/>
        </w:rPr>
        <w:t xml:space="preserve">　ア．求職者等セクハラに該当すると確定した相談だけを受け付ける</w:t>
      </w:r>
    </w:p>
    <w:p>
      <w:pPr>
        <w:spacing w:after="20" w:before="0" w:line="288"/>
      </w:pPr>
      <w:r>
        <w:rPr>
          <w:rFonts w:ascii="Meiryo" w:cs="Meiryo" w:eastAsia="Meiryo" w:hAnsi="Meiryo"/>
          <w:b w:val="false"/>
          <w:bCs w:val="false"/>
          <w:i w:val="false"/>
          <w:iCs w:val="false"/>
          <w:color w:val="263238"/>
          <w:sz w:val="21"/>
          <w:szCs w:val="21"/>
        </w:rPr>
        <w:t xml:space="preserve">　イ．求職者等が人事に相談しにくい場合、人事以外の者を相談窓口とすることも考えられる</w:t>
      </w:r>
    </w:p>
    <w:p>
      <w:pPr>
        <w:spacing w:after="20" w:before="0" w:line="288"/>
      </w:pPr>
      <w:r>
        <w:rPr>
          <w:rFonts w:ascii="Meiryo" w:cs="Meiryo" w:eastAsia="Meiryo" w:hAnsi="Meiryo"/>
          <w:b w:val="false"/>
          <w:bCs w:val="false"/>
          <w:i w:val="false"/>
          <w:iCs w:val="false"/>
          <w:color w:val="263238"/>
          <w:sz w:val="21"/>
          <w:szCs w:val="21"/>
        </w:rPr>
        <w:t xml:space="preserve">　ウ．相談した応募者は必ず採用しなければならない</w:t>
      </w:r>
    </w:p>
    <w:p>
      <w:pPr>
        <w:spacing w:after="20" w:before="0" w:line="288"/>
      </w:pPr>
      <w:r>
        <w:rPr>
          <w:rFonts w:ascii="Meiryo" w:cs="Meiryo" w:eastAsia="Meiryo" w:hAnsi="Meiryo"/>
          <w:b w:val="false"/>
          <w:bCs w:val="false"/>
          <w:i w:val="false"/>
          <w:iCs w:val="false"/>
          <w:color w:val="263238"/>
          <w:sz w:val="21"/>
          <w:szCs w:val="21"/>
        </w:rPr>
        <w:t xml:space="preserve">　エ．相談内容は社内で広く共有してよい</w:t>
      </w:r>
    </w:p>
    <w:p>
      <w:pPr>
        <w:spacing w:after="120" w:before="0" w:line="288"/>
      </w:pPr>
      <w:r>
        <w:rPr>
          <w:rFonts w:ascii="Meiryo" w:cs="Meiryo" w:eastAsia="Meiryo" w:hAnsi="Meiryo"/>
          <w:b w:val="false"/>
          <w:bCs w:val="false"/>
          <w:i w:val="false"/>
          <w:iCs w:val="false"/>
          <w:color w:val="5B6772"/>
          <w:sz w:val="21"/>
          <w:szCs w:val="21"/>
        </w:rPr>
        <w:t xml:space="preserve">解答：　［　ア　・　イ　・　ウ　・　エ　］</w:t>
      </w:r>
    </w:p>
    <w:p>
      <w:r>
        <w:br w:type="page"/>
      </w:r>
    </w:p>
    <w:p>
      <w:pPr>
        <w:pStyle w:val="Heading1"/>
      </w:pPr>
      <w:r>
        <w:rPr>
          <w:rFonts w:ascii="Meiryo" w:cs="Meiryo" w:eastAsia="Meiryo" w:hAnsi="Meiryo"/>
        </w:rPr>
        <w:t xml:space="preserve">第3部　ケース判断（判断を選び、理由を書く）</w:t>
      </w:r>
    </w:p>
    <w:p>
      <w:pPr>
        <w:spacing w:after="30" w:before="0" w:line="288"/>
      </w:pPr>
      <w:r>
        <w:rPr>
          <w:rFonts w:ascii="Meiryo" w:cs="Meiryo" w:eastAsia="Meiryo" w:hAnsi="Meiryo"/>
          <w:b/>
          <w:bCs/>
          <w:i w:val="false"/>
          <w:iCs w:val="false"/>
          <w:color w:val="16314F"/>
          <w:sz w:val="21"/>
          <w:szCs w:val="21"/>
        </w:rPr>
        <w:t xml:space="preserve">問8　</w:t>
      </w:r>
      <w:r>
        <w:rPr>
          <w:rFonts w:ascii="Meiryo" w:cs="Meiryo" w:eastAsia="Meiryo" w:hAnsi="Meiryo"/>
          <w:b w:val="false"/>
          <w:bCs w:val="false"/>
          <w:i w:val="false"/>
          <w:iCs w:val="false"/>
          <w:color w:val="263238"/>
          <w:sz w:val="21"/>
          <w:szCs w:val="21"/>
        </w:rPr>
        <w:t xml:space="preserve">【事例】社員リクルーターが、会社の連絡手段ではなく私的SNSで応募者に連絡し、深夜に何度も二人での食事に誘った。応募者は返信できずにいる。</w:t>
      </w:r>
    </w:p>
    <w:p>
      <w:pPr>
        <w:spacing w:after="20" w:before="0" w:line="288"/>
      </w:pPr>
      <w:r>
        <w:rPr>
          <w:rFonts w:ascii="Meiryo" w:cs="Meiryo" w:eastAsia="Meiryo" w:hAnsi="Meiryo"/>
          <w:b/>
          <w:bCs/>
          <w:i w:val="false"/>
          <w:iCs w:val="false"/>
          <w:color w:val="263238"/>
          <w:sz w:val="21"/>
          <w:szCs w:val="21"/>
        </w:rPr>
        <w:t xml:space="preserve">この対応の評価として最も適切なものを選び、理由を書きなさい。</w:t>
      </w:r>
    </w:p>
    <w:p>
      <w:pPr>
        <w:spacing w:after="18" w:before="0" w:line="288"/>
      </w:pPr>
      <w:r>
        <w:rPr>
          <w:rFonts w:ascii="Meiryo" w:cs="Meiryo" w:eastAsia="Meiryo" w:hAnsi="Meiryo"/>
          <w:b w:val="false"/>
          <w:bCs w:val="false"/>
          <w:i w:val="false"/>
          <w:iCs w:val="false"/>
          <w:color w:val="263238"/>
          <w:sz w:val="21"/>
          <w:szCs w:val="21"/>
        </w:rPr>
        <w:t xml:space="preserve">　ア．業務の一環なので問題はない</w:t>
      </w:r>
    </w:p>
    <w:p>
      <w:pPr>
        <w:spacing w:after="18" w:before="0" w:line="288"/>
      </w:pPr>
      <w:r>
        <w:rPr>
          <w:rFonts w:ascii="Meiryo" w:cs="Meiryo" w:eastAsia="Meiryo" w:hAnsi="Meiryo"/>
          <w:b w:val="false"/>
          <w:bCs w:val="false"/>
          <w:i w:val="false"/>
          <w:iCs w:val="false"/>
          <w:color w:val="263238"/>
          <w:sz w:val="21"/>
          <w:szCs w:val="21"/>
        </w:rPr>
        <w:t xml:space="preserve">　イ．採用に関わる連絡であり、私的SNS・深夜・執拗な誘いはリスクが高く、会社の連絡手段ルールで防ぐべきである</w:t>
      </w:r>
    </w:p>
    <w:p>
      <w:pPr>
        <w:spacing w:after="18" w:before="0" w:line="288"/>
      </w:pPr>
      <w:r>
        <w:rPr>
          <w:rFonts w:ascii="Meiryo" w:cs="Meiryo" w:eastAsia="Meiryo" w:hAnsi="Meiryo"/>
          <w:b w:val="false"/>
          <w:bCs w:val="false"/>
          <w:i w:val="false"/>
          <w:iCs w:val="false"/>
          <w:color w:val="263238"/>
          <w:sz w:val="21"/>
          <w:szCs w:val="21"/>
        </w:rPr>
        <w:t xml:space="preserve">　ウ．応募者が返信しなければ問題にならない</w:t>
      </w:r>
    </w:p>
    <w:p>
      <w:pPr>
        <w:spacing w:after="18" w:before="0" w:line="288"/>
      </w:pPr>
      <w:r>
        <w:rPr>
          <w:rFonts w:ascii="Meiryo" w:cs="Meiryo" w:eastAsia="Meiryo" w:hAnsi="Meiryo"/>
          <w:b w:val="false"/>
          <w:bCs w:val="false"/>
          <w:i w:val="false"/>
          <w:iCs w:val="false"/>
          <w:color w:val="263238"/>
          <w:sz w:val="21"/>
          <w:szCs w:val="21"/>
        </w:rPr>
        <w:t xml:space="preserve">　エ．リクルーター個人の問題で会社は関与しない</w:t>
      </w:r>
    </w:p>
    <w:p>
      <w:pPr>
        <w:spacing w:after="24" w:before="0" w:line="288"/>
      </w:pPr>
      <w:r>
        <w:rPr>
          <w:rFonts w:ascii="Meiryo" w:cs="Meiryo" w:eastAsia="Meiryo" w:hAnsi="Meiryo"/>
          <w:b w:val="false"/>
          <w:bCs w:val="false"/>
          <w:i w:val="false"/>
          <w:iCs w:val="false"/>
          <w:color w:val="5B6772"/>
          <w:sz w:val="21"/>
          <w:szCs w:val="21"/>
        </w:rPr>
        <w:t xml:space="preserve">解答：　［　ア　・　イ　・　ウ　・　エ　］</w:t>
      </w:r>
    </w:p>
    <w:p>
      <w:pPr>
        <w:spacing w:after="120" w:before="0" w:line="288"/>
      </w:pPr>
      <w:r>
        <w:rPr>
          <w:rFonts w:ascii="Meiryo" w:cs="Meiryo" w:eastAsia="Meiryo" w:hAnsi="Meiryo"/>
          <w:b w:val="false"/>
          <w:bCs w:val="false"/>
          <w:i w:val="false"/>
          <w:iCs w:val="false"/>
          <w:color w:val="5B6772"/>
          <w:sz w:val="21"/>
          <w:szCs w:val="21"/>
        </w:rPr>
        <w:t xml:space="preserve">理由：＿＿＿＿＿＿＿＿＿＿＿＿＿＿＿＿＿＿＿＿＿＿＿＿＿＿＿＿＿＿＿＿＿＿＿＿＿</w:t>
      </w:r>
    </w:p>
    <w:p>
      <w:pPr>
        <w:spacing w:after="30" w:before="0" w:line="288"/>
      </w:pPr>
      <w:r>
        <w:rPr>
          <w:rFonts w:ascii="Meiryo" w:cs="Meiryo" w:eastAsia="Meiryo" w:hAnsi="Meiryo"/>
          <w:b/>
          <w:bCs/>
          <w:i w:val="false"/>
          <w:iCs w:val="false"/>
          <w:color w:val="16314F"/>
          <w:sz w:val="21"/>
          <w:szCs w:val="21"/>
        </w:rPr>
        <w:t xml:space="preserve">問9　</w:t>
      </w:r>
      <w:r>
        <w:rPr>
          <w:rFonts w:ascii="Meiryo" w:cs="Meiryo" w:eastAsia="Meiryo" w:hAnsi="Meiryo"/>
          <w:b w:val="false"/>
          <w:bCs w:val="false"/>
          <w:i w:val="false"/>
          <w:iCs w:val="false"/>
          <w:color w:val="263238"/>
          <w:sz w:val="21"/>
          <w:szCs w:val="21"/>
        </w:rPr>
        <w:t xml:space="preserve">【事例】インターンシップの指導担当者が、参加者を執拗に二人だけの食事に誘い、断られると「評価を書くのは私だ」と述べた。</w:t>
      </w:r>
    </w:p>
    <w:p>
      <w:pPr>
        <w:spacing w:after="20" w:before="0" w:line="288"/>
      </w:pPr>
      <w:r>
        <w:rPr>
          <w:rFonts w:ascii="Meiryo" w:cs="Meiryo" w:eastAsia="Meiryo" w:hAnsi="Meiryo"/>
          <w:b/>
          <w:bCs/>
          <w:i w:val="false"/>
          <w:iCs w:val="false"/>
          <w:color w:val="263238"/>
          <w:sz w:val="21"/>
          <w:szCs w:val="21"/>
        </w:rPr>
        <w:t xml:space="preserve">この言動の評価として最も適切なものを選び、理由を書きなさい。</w:t>
      </w:r>
    </w:p>
    <w:p>
      <w:pPr>
        <w:spacing w:after="18" w:before="0" w:line="288"/>
      </w:pPr>
      <w:r>
        <w:rPr>
          <w:rFonts w:ascii="Meiryo" w:cs="Meiryo" w:eastAsia="Meiryo" w:hAnsi="Meiryo"/>
          <w:b w:val="false"/>
          <w:bCs w:val="false"/>
          <w:i w:val="false"/>
          <w:iCs w:val="false"/>
          <w:color w:val="263238"/>
          <w:sz w:val="21"/>
          <w:szCs w:val="21"/>
        </w:rPr>
        <w:t xml:space="preserve">　ア．評価の話なので業務指導の範囲である</w:t>
      </w:r>
    </w:p>
    <w:p>
      <w:pPr>
        <w:spacing w:after="18" w:before="0" w:line="288"/>
      </w:pPr>
      <w:r>
        <w:rPr>
          <w:rFonts w:ascii="Meiryo" w:cs="Meiryo" w:eastAsia="Meiryo" w:hAnsi="Meiryo"/>
          <w:b w:val="false"/>
          <w:bCs w:val="false"/>
          <w:i w:val="false"/>
          <w:iCs w:val="false"/>
          <w:color w:val="263238"/>
          <w:sz w:val="21"/>
          <w:szCs w:val="21"/>
        </w:rPr>
        <w:t xml:space="preserve">　イ．参加者は求職者等に当たり、評価権限を背景にした執拗な誘いは求職活動等を阻害し得る</w:t>
      </w:r>
    </w:p>
    <w:p>
      <w:pPr>
        <w:spacing w:after="18" w:before="0" w:line="288"/>
      </w:pPr>
      <w:r>
        <w:rPr>
          <w:rFonts w:ascii="Meiryo" w:cs="Meiryo" w:eastAsia="Meiryo" w:hAnsi="Meiryo"/>
          <w:b w:val="false"/>
          <w:bCs w:val="false"/>
          <w:i w:val="false"/>
          <w:iCs w:val="false"/>
          <w:color w:val="263238"/>
          <w:sz w:val="21"/>
          <w:szCs w:val="21"/>
        </w:rPr>
        <w:t xml:space="preserve">　ウ．食事の誘いは私的なことなので会社は無関係</w:t>
      </w:r>
    </w:p>
    <w:p>
      <w:pPr>
        <w:spacing w:after="18" w:before="0" w:line="288"/>
      </w:pPr>
      <w:r>
        <w:rPr>
          <w:rFonts w:ascii="Meiryo" w:cs="Meiryo" w:eastAsia="Meiryo" w:hAnsi="Meiryo"/>
          <w:b w:val="false"/>
          <w:bCs w:val="false"/>
          <w:i w:val="false"/>
          <w:iCs w:val="false"/>
          <w:color w:val="263238"/>
          <w:sz w:val="21"/>
          <w:szCs w:val="21"/>
        </w:rPr>
        <w:t xml:space="preserve">　エ．参加者が断れば足りる</w:t>
      </w:r>
    </w:p>
    <w:p>
      <w:pPr>
        <w:spacing w:after="24" w:before="0" w:line="288"/>
      </w:pPr>
      <w:r>
        <w:rPr>
          <w:rFonts w:ascii="Meiryo" w:cs="Meiryo" w:eastAsia="Meiryo" w:hAnsi="Meiryo"/>
          <w:b w:val="false"/>
          <w:bCs w:val="false"/>
          <w:i w:val="false"/>
          <w:iCs w:val="false"/>
          <w:color w:val="5B6772"/>
          <w:sz w:val="21"/>
          <w:szCs w:val="21"/>
        </w:rPr>
        <w:t xml:space="preserve">解答：　［　ア　・　イ　・　ウ　・　エ　］</w:t>
      </w:r>
    </w:p>
    <w:p>
      <w:pPr>
        <w:spacing w:after="120" w:before="0" w:line="288"/>
      </w:pPr>
      <w:r>
        <w:rPr>
          <w:rFonts w:ascii="Meiryo" w:cs="Meiryo" w:eastAsia="Meiryo" w:hAnsi="Meiryo"/>
          <w:b w:val="false"/>
          <w:bCs w:val="false"/>
          <w:i w:val="false"/>
          <w:iCs w:val="false"/>
          <w:color w:val="5B6772"/>
          <w:sz w:val="21"/>
          <w:szCs w:val="21"/>
        </w:rPr>
        <w:t xml:space="preserve">理由：＿＿＿＿＿＿＿＿＿＿＿＿＿＿＿＿＿＿＿＿＿＿＿＿＿＿＿＿＿＿＿＿＿＿＿＿＿</w:t>
      </w:r>
    </w:p>
    <w:p>
      <w:pPr>
        <w:spacing w:after="30" w:before="0" w:line="288"/>
      </w:pPr>
      <w:r>
        <w:rPr>
          <w:rFonts w:ascii="Meiryo" w:cs="Meiryo" w:eastAsia="Meiryo" w:hAnsi="Meiryo"/>
          <w:b/>
          <w:bCs/>
          <w:i w:val="false"/>
          <w:iCs w:val="false"/>
          <w:color w:val="16314F"/>
          <w:sz w:val="21"/>
          <w:szCs w:val="21"/>
        </w:rPr>
        <w:t xml:space="preserve">問10　</w:t>
      </w:r>
      <w:r>
        <w:rPr>
          <w:rFonts w:ascii="Meiryo" w:cs="Meiryo" w:eastAsia="Meiryo" w:hAnsi="Meiryo"/>
          <w:b w:val="false"/>
          <w:bCs w:val="false"/>
          <w:i w:val="false"/>
          <w:iCs w:val="false"/>
          <w:color w:val="263238"/>
          <w:sz w:val="21"/>
          <w:szCs w:val="21"/>
        </w:rPr>
        <w:t xml:space="preserve">【事例】面接官が、女性の応募者にだけ結婚・出産の予定を尋ねた（男性には尋ねていない）。</w:t>
      </w:r>
    </w:p>
    <w:p>
      <w:pPr>
        <w:spacing w:after="20" w:before="0" w:line="288"/>
      </w:pPr>
      <w:r>
        <w:rPr>
          <w:rFonts w:ascii="Meiryo" w:cs="Meiryo" w:eastAsia="Meiryo" w:hAnsi="Meiryo"/>
          <w:b/>
          <w:bCs/>
          <w:i w:val="false"/>
          <w:iCs w:val="false"/>
          <w:color w:val="263238"/>
          <w:sz w:val="21"/>
          <w:szCs w:val="21"/>
        </w:rPr>
        <w:t xml:space="preserve">この質問が主に問題となる理由として最も適切なものを選び、理由を書きなさい。</w:t>
      </w:r>
    </w:p>
    <w:p>
      <w:pPr>
        <w:spacing w:after="18" w:before="0" w:line="288"/>
      </w:pPr>
      <w:r>
        <w:rPr>
          <w:rFonts w:ascii="Meiryo" w:cs="Meiryo" w:eastAsia="Meiryo" w:hAnsi="Meiryo"/>
          <w:b w:val="false"/>
          <w:bCs w:val="false"/>
          <w:i w:val="false"/>
          <w:iCs w:val="false"/>
          <w:color w:val="263238"/>
          <w:sz w:val="21"/>
          <w:szCs w:val="21"/>
        </w:rPr>
        <w:t xml:space="preserve">　ア．性的な言動なので求職者等セクハラの問題のみである</w:t>
      </w:r>
    </w:p>
    <w:p>
      <w:pPr>
        <w:spacing w:after="18" w:before="0" w:line="288"/>
      </w:pPr>
      <w:r>
        <w:rPr>
          <w:rFonts w:ascii="Meiryo" w:cs="Meiryo" w:eastAsia="Meiryo" w:hAnsi="Meiryo"/>
          <w:b w:val="false"/>
          <w:bCs w:val="false"/>
          <w:i w:val="false"/>
          <w:iCs w:val="false"/>
          <w:color w:val="263238"/>
          <w:sz w:val="21"/>
          <w:szCs w:val="21"/>
        </w:rPr>
        <w:t xml:space="preserve">　イ．性別により異なる取扱いであり、主に性差別・公正な採用選考の問題である</w:t>
      </w:r>
    </w:p>
    <w:p>
      <w:pPr>
        <w:spacing w:after="18" w:before="0" w:line="288"/>
      </w:pPr>
      <w:r>
        <w:rPr>
          <w:rFonts w:ascii="Meiryo" w:cs="Meiryo" w:eastAsia="Meiryo" w:hAnsi="Meiryo"/>
          <w:b w:val="false"/>
          <w:bCs w:val="false"/>
          <w:i w:val="false"/>
          <w:iCs w:val="false"/>
          <w:color w:val="263238"/>
          <w:sz w:val="21"/>
          <w:szCs w:val="21"/>
        </w:rPr>
        <w:t xml:space="preserve">　ウ．継続就労の確認なので全く問題はない</w:t>
      </w:r>
    </w:p>
    <w:p>
      <w:pPr>
        <w:spacing w:after="18" w:before="0" w:line="288"/>
      </w:pPr>
      <w:r>
        <w:rPr>
          <w:rFonts w:ascii="Meiryo" w:cs="Meiryo" w:eastAsia="Meiryo" w:hAnsi="Meiryo"/>
          <w:b w:val="false"/>
          <w:bCs w:val="false"/>
          <w:i w:val="false"/>
          <w:iCs w:val="false"/>
          <w:color w:val="263238"/>
          <w:sz w:val="21"/>
          <w:szCs w:val="21"/>
        </w:rPr>
        <w:t xml:space="preserve">　エ．本人が答えれば問題はない</w:t>
      </w:r>
    </w:p>
    <w:p>
      <w:pPr>
        <w:spacing w:after="24" w:before="0" w:line="288"/>
      </w:pPr>
      <w:r>
        <w:rPr>
          <w:rFonts w:ascii="Meiryo" w:cs="Meiryo" w:eastAsia="Meiryo" w:hAnsi="Meiryo"/>
          <w:b w:val="false"/>
          <w:bCs w:val="false"/>
          <w:i w:val="false"/>
          <w:iCs w:val="false"/>
          <w:color w:val="5B6772"/>
          <w:sz w:val="21"/>
          <w:szCs w:val="21"/>
        </w:rPr>
        <w:t xml:space="preserve">解答：　［　ア　・　イ　・　ウ　・　エ　］</w:t>
      </w:r>
    </w:p>
    <w:p>
      <w:pPr>
        <w:spacing w:after="120" w:before="0" w:line="288"/>
      </w:pPr>
      <w:r>
        <w:rPr>
          <w:rFonts w:ascii="Meiryo" w:cs="Meiryo" w:eastAsia="Meiryo" w:hAnsi="Meiryo"/>
          <w:b w:val="false"/>
          <w:bCs w:val="false"/>
          <w:i w:val="false"/>
          <w:iCs w:val="false"/>
          <w:color w:val="5B6772"/>
          <w:sz w:val="21"/>
          <w:szCs w:val="21"/>
        </w:rPr>
        <w:t xml:space="preserve">理由：＿＿＿＿＿＿＿＿＿＿＿＿＿＿＿＿＿＿＿＿＿＿＿＿＿＿＿＿＿＿＿＿＿＿＿＿＿</w:t>
      </w:r>
    </w:p>
    <w:p>
      <w:pPr>
        <w:spacing w:after="30" w:before="0" w:line="288"/>
      </w:pPr>
      <w:r>
        <w:rPr>
          <w:rFonts w:ascii="Meiryo" w:cs="Meiryo" w:eastAsia="Meiryo" w:hAnsi="Meiryo"/>
          <w:b/>
          <w:bCs/>
          <w:i w:val="false"/>
          <w:iCs w:val="false"/>
          <w:color w:val="16314F"/>
          <w:sz w:val="21"/>
          <w:szCs w:val="21"/>
        </w:rPr>
        <w:t xml:space="preserve">問11　</w:t>
      </w:r>
      <w:r>
        <w:rPr>
          <w:rFonts w:ascii="Meiryo" w:cs="Meiryo" w:eastAsia="Meiryo" w:hAnsi="Meiryo"/>
          <w:b w:val="false"/>
          <w:bCs w:val="false"/>
          <w:i w:val="false"/>
          <w:iCs w:val="false"/>
          <w:color w:val="263238"/>
          <w:sz w:val="21"/>
          <w:szCs w:val="21"/>
        </w:rPr>
        <w:t xml:space="preserve">【事例】内々定者の懇親会の後、採用担当者が勧め、会社が費用を負担した二次会で、社員が内々定者の身体に繰り返し触れた。会社は「二次会は任意で無関係」と整理している。</w:t>
      </w:r>
    </w:p>
    <w:p>
      <w:pPr>
        <w:spacing w:after="20" w:before="0" w:line="288"/>
      </w:pPr>
      <w:r>
        <w:rPr>
          <w:rFonts w:ascii="Meiryo" w:cs="Meiryo" w:eastAsia="Meiryo" w:hAnsi="Meiryo"/>
          <w:b/>
          <w:bCs/>
          <w:i w:val="false"/>
          <w:iCs w:val="false"/>
          <w:color w:val="263238"/>
          <w:sz w:val="21"/>
          <w:szCs w:val="21"/>
        </w:rPr>
        <w:t xml:space="preserve">この整理の評価として最も適切なものを選び、理由を書きなさい。</w:t>
      </w:r>
    </w:p>
    <w:p>
      <w:pPr>
        <w:spacing w:after="18" w:before="0" w:line="288"/>
      </w:pPr>
      <w:r>
        <w:rPr>
          <w:rFonts w:ascii="Meiryo" w:cs="Meiryo" w:eastAsia="Meiryo" w:hAnsi="Meiryo"/>
          <w:b w:val="false"/>
          <w:bCs w:val="false"/>
          <w:i w:val="false"/>
          <w:iCs w:val="false"/>
          <w:color w:val="263238"/>
          <w:sz w:val="21"/>
          <w:szCs w:val="21"/>
        </w:rPr>
        <w:t xml:space="preserve">　ア．任意の場なので会社は一切関係がない</w:t>
      </w:r>
    </w:p>
    <w:p>
      <w:pPr>
        <w:spacing w:after="18" w:before="0" w:line="288"/>
      </w:pPr>
      <w:r>
        <w:rPr>
          <w:rFonts w:ascii="Meiryo" w:cs="Meiryo" w:eastAsia="Meiryo" w:hAnsi="Meiryo"/>
          <w:b w:val="false"/>
          <w:bCs w:val="false"/>
          <w:i w:val="false"/>
          <w:iCs w:val="false"/>
          <w:color w:val="263238"/>
          <w:sz w:val="21"/>
          <w:szCs w:val="21"/>
        </w:rPr>
        <w:t xml:space="preserve">　イ．採用担当者が勧め会社が費用を負担しており、会社の関与が認められやすい。形式だけで無関係とはいえない</w:t>
      </w:r>
    </w:p>
    <w:p>
      <w:pPr>
        <w:spacing w:after="18" w:before="0" w:line="288"/>
      </w:pPr>
      <w:r>
        <w:rPr>
          <w:rFonts w:ascii="Meiryo" w:cs="Meiryo" w:eastAsia="Meiryo" w:hAnsi="Meiryo"/>
          <w:b w:val="false"/>
          <w:bCs w:val="false"/>
          <w:i w:val="false"/>
          <w:iCs w:val="false"/>
          <w:color w:val="263238"/>
          <w:sz w:val="21"/>
          <w:szCs w:val="21"/>
        </w:rPr>
        <w:t xml:space="preserve">　ウ．内々定後なので求職活動等とは無関係である</w:t>
      </w:r>
    </w:p>
    <w:p>
      <w:pPr>
        <w:spacing w:after="18" w:before="0" w:line="288"/>
      </w:pPr>
      <w:r>
        <w:rPr>
          <w:rFonts w:ascii="Meiryo" w:cs="Meiryo" w:eastAsia="Meiryo" w:hAnsi="Meiryo"/>
          <w:b w:val="false"/>
          <w:bCs w:val="false"/>
          <w:i w:val="false"/>
          <w:iCs w:val="false"/>
          <w:color w:val="263238"/>
          <w:sz w:val="21"/>
          <w:szCs w:val="21"/>
        </w:rPr>
        <w:t xml:space="preserve">　エ．身体接触があっても本人が我慢すれば問題ない</w:t>
      </w:r>
    </w:p>
    <w:p>
      <w:pPr>
        <w:spacing w:after="24" w:before="0" w:line="288"/>
      </w:pPr>
      <w:r>
        <w:rPr>
          <w:rFonts w:ascii="Meiryo" w:cs="Meiryo" w:eastAsia="Meiryo" w:hAnsi="Meiryo"/>
          <w:b w:val="false"/>
          <w:bCs w:val="false"/>
          <w:i w:val="false"/>
          <w:iCs w:val="false"/>
          <w:color w:val="5B6772"/>
          <w:sz w:val="21"/>
          <w:szCs w:val="21"/>
        </w:rPr>
        <w:t xml:space="preserve">解答：　［　ア　・　イ　・　ウ　・　エ　］</w:t>
      </w:r>
    </w:p>
    <w:p>
      <w:pPr>
        <w:spacing w:after="120" w:before="0" w:line="288"/>
      </w:pPr>
      <w:r>
        <w:rPr>
          <w:rFonts w:ascii="Meiryo" w:cs="Meiryo" w:eastAsia="Meiryo" w:hAnsi="Meiryo"/>
          <w:b w:val="false"/>
          <w:bCs w:val="false"/>
          <w:i w:val="false"/>
          <w:iCs w:val="false"/>
          <w:color w:val="5B6772"/>
          <w:sz w:val="21"/>
          <w:szCs w:val="21"/>
        </w:rPr>
        <w:t xml:space="preserve">理由：＿＿＿＿＿＿＿＿＿＿＿＿＿＿＿＿＿＿＿＿＿＿＿＿＿＿＿＿＿＿＿＿＿＿＿＿＿</w:t>
      </w:r>
    </w:p>
    <w:p>
      <w:pPr>
        <w:spacing w:after="30" w:before="0" w:line="288"/>
      </w:pPr>
      <w:r>
        <w:rPr>
          <w:rFonts w:ascii="Meiryo" w:cs="Meiryo" w:eastAsia="Meiryo" w:hAnsi="Meiryo"/>
          <w:b/>
          <w:bCs/>
          <w:i w:val="false"/>
          <w:iCs w:val="false"/>
          <w:color w:val="16314F"/>
          <w:sz w:val="21"/>
          <w:szCs w:val="21"/>
        </w:rPr>
        <w:t xml:space="preserve">問12　</w:t>
      </w:r>
      <w:r>
        <w:rPr>
          <w:rFonts w:ascii="Meiryo" w:cs="Meiryo" w:eastAsia="Meiryo" w:hAnsi="Meiryo"/>
          <w:b w:val="false"/>
          <w:bCs w:val="false"/>
          <w:i w:val="false"/>
          <w:iCs w:val="false"/>
          <w:color w:val="263238"/>
          <w:sz w:val="21"/>
          <w:szCs w:val="21"/>
        </w:rPr>
        <w:t xml:space="preserve">【事例】相談を受けて事実確認をしたが、相談者と行為者の主張が食い違い、事実を確認できなかった。</w:t>
      </w:r>
    </w:p>
    <w:p>
      <w:pPr>
        <w:spacing w:after="20" w:before="0" w:line="288"/>
      </w:pPr>
      <w:r>
        <w:rPr>
          <w:rFonts w:ascii="Meiryo" w:cs="Meiryo" w:eastAsia="Meiryo" w:hAnsi="Meiryo"/>
          <w:b/>
          <w:bCs/>
          <w:i w:val="false"/>
          <w:iCs w:val="false"/>
          <w:color w:val="263238"/>
          <w:sz w:val="21"/>
          <w:szCs w:val="21"/>
        </w:rPr>
        <w:t xml:space="preserve">この場合の会社の対応として最も適切なものを選び、理由を書きなさい。</w:t>
      </w:r>
    </w:p>
    <w:p>
      <w:pPr>
        <w:spacing w:after="18" w:before="0" w:line="288"/>
      </w:pPr>
      <w:r>
        <w:rPr>
          <w:rFonts w:ascii="Meiryo" w:cs="Meiryo" w:eastAsia="Meiryo" w:hAnsi="Meiryo"/>
          <w:b w:val="false"/>
          <w:bCs w:val="false"/>
          <w:i w:val="false"/>
          <w:iCs w:val="false"/>
          <w:color w:val="263238"/>
          <w:sz w:val="21"/>
          <w:szCs w:val="21"/>
        </w:rPr>
        <w:t xml:space="preserve">　ア．確認できなかったので何もしなくてよい</w:t>
      </w:r>
    </w:p>
    <w:p>
      <w:pPr>
        <w:spacing w:after="18" w:before="0" w:line="288"/>
      </w:pPr>
      <w:r>
        <w:rPr>
          <w:rFonts w:ascii="Meiryo" w:cs="Meiryo" w:eastAsia="Meiryo" w:hAnsi="Meiryo"/>
          <w:b w:val="false"/>
          <w:bCs w:val="false"/>
          <w:i w:val="false"/>
          <w:iCs w:val="false"/>
          <w:color w:val="263238"/>
          <w:sz w:val="21"/>
          <w:szCs w:val="21"/>
        </w:rPr>
        <w:t xml:space="preserve">　イ．事実が確認できなくても、方針の再周知・研修等の再発防止措置を講じ、報復の疑いが生じないよう選考記録を客観的に保存する</w:t>
      </w:r>
    </w:p>
    <w:p>
      <w:pPr>
        <w:spacing w:after="18" w:before="0" w:line="288"/>
      </w:pPr>
      <w:r>
        <w:rPr>
          <w:rFonts w:ascii="Meiryo" w:cs="Meiryo" w:eastAsia="Meiryo" w:hAnsi="Meiryo"/>
          <w:b w:val="false"/>
          <w:bCs w:val="false"/>
          <w:i w:val="false"/>
          <w:iCs w:val="false"/>
          <w:color w:val="263238"/>
          <w:sz w:val="21"/>
          <w:szCs w:val="21"/>
        </w:rPr>
        <w:t xml:space="preserve">　ウ．相談者の申告を虚偽と断定して処理する</w:t>
      </w:r>
    </w:p>
    <w:p>
      <w:pPr>
        <w:spacing w:after="18" w:before="0" w:line="288"/>
      </w:pPr>
      <w:r>
        <w:rPr>
          <w:rFonts w:ascii="Meiryo" w:cs="Meiryo" w:eastAsia="Meiryo" w:hAnsi="Meiryo"/>
          <w:b w:val="false"/>
          <w:bCs w:val="false"/>
          <w:i w:val="false"/>
          <w:iCs w:val="false"/>
          <w:color w:val="263238"/>
          <w:sz w:val="21"/>
          <w:szCs w:val="21"/>
        </w:rPr>
        <w:t xml:space="preserve">　エ．行為者を直ちに懲戒処分する</w:t>
      </w:r>
    </w:p>
    <w:p>
      <w:pPr>
        <w:spacing w:after="24" w:before="0" w:line="288"/>
      </w:pPr>
      <w:r>
        <w:rPr>
          <w:rFonts w:ascii="Meiryo" w:cs="Meiryo" w:eastAsia="Meiryo" w:hAnsi="Meiryo"/>
          <w:b w:val="false"/>
          <w:bCs w:val="false"/>
          <w:i w:val="false"/>
          <w:iCs w:val="false"/>
          <w:color w:val="5B6772"/>
          <w:sz w:val="21"/>
          <w:szCs w:val="21"/>
        </w:rPr>
        <w:t xml:space="preserve">解答：　［　ア　・　イ　・　ウ　・　エ　］</w:t>
      </w:r>
    </w:p>
    <w:p>
      <w:pPr>
        <w:spacing w:after="120" w:before="0" w:line="288"/>
      </w:pPr>
      <w:r>
        <w:rPr>
          <w:rFonts w:ascii="Meiryo" w:cs="Meiryo" w:eastAsia="Meiryo" w:hAnsi="Meiryo"/>
          <w:b w:val="false"/>
          <w:bCs w:val="false"/>
          <w:i w:val="false"/>
          <w:iCs w:val="false"/>
          <w:color w:val="5B6772"/>
          <w:sz w:val="21"/>
          <w:szCs w:val="21"/>
        </w:rPr>
        <w:t xml:space="preserve">理由：＿＿＿＿＿＿＿＿＿＿＿＿＿＿＿＿＿＿＿＿＿＿＿＿＿＿＿＿＿＿＿＿＿＿＿＿＿</w:t>
      </w:r>
    </w:p>
    <w:p>
      <w:pPr>
        <w:pStyle w:val="Heading2"/>
      </w:pPr>
      <w:r>
        <w:rPr>
          <w:rFonts w:ascii="Meiryo" w:cs="Meiryo" w:eastAsia="Meiryo" w:hAnsi="Meiryo"/>
        </w:rPr>
        <w:t xml:space="preserve">自由記述（任意）</w:t>
      </w:r>
    </w:p>
    <w:p>
      <w:pPr>
        <w:spacing w:after="40" w:before="0" w:line="288"/>
      </w:pPr>
      <w:r>
        <w:rPr>
          <w:rFonts w:ascii="Meiryo" w:cs="Meiryo" w:eastAsia="Meiryo" w:hAnsi="Meiryo"/>
          <w:b w:val="false"/>
          <w:bCs w:val="false"/>
          <w:i w:val="false"/>
          <w:iCs w:val="false"/>
          <w:color w:val="263238"/>
          <w:sz w:val="21"/>
          <w:szCs w:val="21"/>
        </w:rPr>
        <w:t xml:space="preserve">自社の採用活動で、特にリスクが高いと感じた場面と、改善したい点を記入してください。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9D2DB" w:sz="6"/>
              <w:left w:val="single" w:color="C9D2DB" w:sz="6"/>
              <w:bottom w:val="single" w:color="C9D2DB" w:sz="6"/>
              <w:right w:val="single" w:color="C9D2DB" w:sz="6"/>
            </w:tcBorders>
            <w:shd w:fill="FFFFFF" w:val="clear"/>
            <w:tcMar>
              <w:top w:type="dxa" w:w="120"/>
              <w:left w:type="dxa" w:w="200"/>
              <w:bottom w:type="dxa" w:w="120"/>
              <w:right w:type="dxa" w:w="200"/>
            </w:tcMar>
          </w:tcPr>
          <w:p>
            <w:pPr>
              <w:spacing w:after="1000"/>
            </w:pPr>
            <w:r>
              <w:rPr>
                <w:rFonts w:ascii="Meiryo" w:cs="Meiryo" w:eastAsia="Meiryo" w:hAnsi="Meiryo"/>
                <w:b w:val="false"/>
                <w:bCs w:val="false"/>
                <w:i w:val="false"/>
                <w:iCs w:val="false"/>
                <w:color w:val="263238"/>
                <w:sz w:val="21"/>
                <w:szCs w:val="21"/>
              </w:rPr>
              <w:t xml:space="preserve"/>
            </w:r>
          </w:p>
        </w:tc>
      </w:tr>
    </w:tbl>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val="false"/>
                <w:bCs w:val="false"/>
                <w:i w:val="false"/>
                <w:iCs w:val="false"/>
                <w:color w:val="263238"/>
                <w:sz w:val="21"/>
                <w:szCs w:val="21"/>
              </w:rPr>
              <w:t xml:space="preserve">本テストは研修の理解確認用です。設問・解説は厚生労働省の一次資料に基づく一般的な整理であり、個別事案の最終的な該当性判断や法的助言ではありません。</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FE5" w:sz="4" w:space="6"/>
      </w:pBdr>
      <w:tabs>
        <w:tab w:val="right" w:pos="9638"/>
      </w:tabs>
    </w:pPr>
    <w:r>
      <w:rPr>
        <w:rFonts w:ascii="Meiryo" w:cs="Meiryo" w:eastAsia="Meiryo" w:hAnsi="Meiryo"/>
        <w:color w:val="5B6772"/>
        <w:sz w:val="16"/>
        <w:szCs w:val="16"/>
      </w:rPr>
      <w:t xml:space="preserve">Legal GPT ｜ 第6回 求職者等セクハラ 確認テスト</w:t>
    </w:r>
    <w:r>
      <w:rPr>
        <w:rFonts w:ascii="Meiryo" w:cs="Meiryo" w:eastAsia="Meiryo" w:hAnsi="Meiryo"/>
      </w:rPr>
      <w:t xml:space="preserve">	</w:t>
    </w:r>
    <w:r>
      <w:rPr>
        <w:rFonts w:ascii="Meiryo" w:cs="Meiryo" w:eastAsia="Meiryo" w:hAnsi="Meiryo"/>
        <w:color w:val="5B6772"/>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rPr>
        <w:color w:val="B58A3A"/>
      </w:rPr>
    </w:lvl>
    <w:lvl w:ilvl="1" w15:tentative="1">
      <w:start w:val="1"/>
      <w:numFmt w:val="bullet"/>
      <w:lvlText w:val="–"/>
      <w:lvlJc w:val="left"/>
      <w:pPr>
        <w:ind w:left="840" w:hanging="23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20"/>
      <w:outlineLvl w:val="1"/>
    </w:pPr>
    <w:rPr>
      <w:rFonts w:ascii="Meiryo" w:cs="Meiryo" w:eastAsia="Meiryo" w:hAnsi="Meiryo"/>
      <w:b/>
      <w:bCs/>
      <w:color w:val="16314F"/>
      <w:sz w:val="24"/>
      <w:szCs w:val="24"/>
    </w:rPr>
  </w:style>
  <w:style w:type="paragraph" w:styleId="Heading3">
    <w:name w:val="Heading 3"/>
    <w:basedOn w:val="Normal"/>
    <w:next w:val="Normal"/>
    <w:qFormat/>
    <w:pPr>
      <w:spacing w:after="60" w:before="160"/>
      <w:outlineLvl w:val="2"/>
    </w:pPr>
    <w:rPr>
      <w:rFonts w:ascii="Meiryo" w:cs="Meiryo" w:eastAsia="Meiryo" w:hAnsi="Meiryo"/>
      <w:b/>
      <w:bCs/>
      <w:color w:val="243B5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2026-06-21T00:17:57.710Z</dcterms:created>
  <dcterms:modified xsi:type="dcterms:W3CDTF">2026-06-21T00:17:57.725Z</dcterms:modified>
</cp:coreProperties>
</file>

<file path=docProps/custom.xml><?xml version="1.0" encoding="utf-8"?>
<Properties xmlns="http://schemas.openxmlformats.org/officeDocument/2006/custom-properties" xmlns:vt="http://schemas.openxmlformats.org/officeDocument/2006/docPropsVTypes"/>
</file>