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B58A3A" w:sz="18" w:space="6"/>
        </w:pBdr>
        <w:spacing w:after="60"/>
      </w:pPr>
      <w:r>
        <w:rPr>
          <w:rFonts w:ascii="Meiryo" w:cs="Meiryo" w:eastAsia="Meiryo" w:hAnsi="Meiryo"/>
          <w:b/>
          <w:bCs/>
          <w:color w:val="5A6B7B"/>
          <w:sz w:val="19"/>
          <w:szCs w:val="19"/>
        </w:rPr>
        <w:t xml:space="preserve">法務・総務のための社内研修資料20選</w:t>
      </w:r>
    </w:p>
    <w:p>
      <w:pPr>
        <w:spacing w:after="40" w:before="120"/>
      </w:pPr>
      <w:r>
        <w:rPr>
          <w:rFonts w:ascii="Meiryo" w:cs="Meiryo" w:eastAsia="Meiryo" w:hAnsi="Meiryo"/>
          <w:b/>
          <w:bCs/>
          <w:color w:val="B58A3A"/>
          <w:sz w:val="22"/>
          <w:szCs w:val="22"/>
        </w:rPr>
        <w:t xml:space="preserve">第12回　SNS利用研修</w:t>
      </w:r>
    </w:p>
    <w:p>
      <w:pPr>
        <w:spacing w:after="40"/>
      </w:pPr>
      <w:r>
        <w:rPr>
          <w:rFonts w:ascii="Meiryo" w:cs="Meiryo" w:eastAsia="Meiryo" w:hAnsi="Meiryo"/>
          <w:b/>
          <w:bCs/>
          <w:color w:val="16314F"/>
          <w:sz w:val="34"/>
          <w:szCs w:val="34"/>
        </w:rPr>
        <w:t xml:space="preserve">確認テスト</w:t>
      </w:r>
    </w:p>
    <w:p>
      <w:pPr>
        <w:spacing w:after="160"/>
      </w:pPr>
      <w:r>
        <w:rPr>
          <w:rFonts w:ascii="Meiryo" w:cs="Meiryo" w:eastAsia="Meiryo" w:hAnsi="Meiryo"/>
          <w:color w:val="243B53"/>
          <w:sz w:val="22"/>
          <w:szCs w:val="22"/>
        </w:rPr>
        <w:t xml:space="preserve">私的投稿・職場撮影・炎上・情報漏えい（全12問）</w:t>
      </w:r>
    </w:p>
    <w:tbl>
      <w:tblPr>
        <w:tblW w:type="dxa" w:w="9026"/>
        <w:tblBorders>
          <w:top w:val="single" w:color="D6DCE3" w:sz="3"/>
          <w:left w:val="single" w:color="D6DCE3" w:sz="3"/>
          <w:bottom w:val="single" w:color="D6DCE3" w:sz="3"/>
          <w:right w:val="single" w:color="D6DCE3" w:sz="3"/>
          <w:insideH w:val="single" w:color="D6DCE3" w:sz="3"/>
          <w:insideV w:val="single" w:color="D6DCE3" w:sz="3"/>
        </w:tblBorders>
      </w:tblPr>
      <w:tblGrid>
        <w:gridCol w:w="2900"/>
        <w:gridCol w:w="2900"/>
        <w:gridCol w:w="2126"/>
        <w:gridCol w:w="1100"/>
      </w:tblGrid>
      <w:tr>
        <w:trPr>
          <w:tblHeader/>
        </w:trP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氏名</w:t>
            </w:r>
          </w:p>
        </w:tc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所属</w:t>
            </w:r>
          </w:p>
        </w:tc>
        <w:tc>
          <w:tcPr>
            <w:tcW w:type="dxa" w:w="2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実施日</w:t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243B53" w:val="clear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FFFFFF"/>
                <w:sz w:val="19"/>
                <w:szCs w:val="19"/>
              </w:rPr>
              <w:t xml:space="preserve">得点</w:t>
            </w:r>
          </w:p>
        </w:tc>
      </w:tr>
      <w:tr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  <w:tc>
          <w:tcPr>
            <w:tcW w:type="dxa" w:w="29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  <w:tc>
          <w:tcPr>
            <w:tcW w:type="dxa" w:w="2126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sz w:val="18"/>
                <w:szCs w:val="18"/>
              </w:rPr>
              <w:t xml:space="preserve"/>
            </w:r>
          </w:p>
        </w:tc>
        <w:tc>
          <w:tcPr>
            <w:tcW w:type="dxa" w:w="1100"/>
            <w:tcBorders>
              <w:top w:val="single" w:color="D6DCE3" w:sz="3"/>
              <w:left w:val="single" w:color="D6DCE3" w:sz="3"/>
              <w:bottom w:val="single" w:color="D6DCE3" w:sz="3"/>
              <w:right w:val="single" w:color="D6DCE3" w:sz="3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pPr>
              <w:spacing w:after="0" w:line="264" w:lineRule="auto"/>
            </w:pPr>
            <w:r>
              <w:rPr>
                <w:rFonts w:ascii="Meiryo" w:cs="Meiryo" w:eastAsia="Meiryo" w:hAnsi="Meiryo"/>
                <w:b/>
                <w:bCs/>
                <w:color w:val="16314F"/>
                <w:sz w:val="18"/>
                <w:szCs w:val="18"/>
              </w:rPr>
              <w:t xml:space="preserve">／12点</w:t>
            </w:r>
          </w:p>
        </w:tc>
      </w:tr>
    </w:tbl>
    <w:p>
      <w:pPr>
        <w:spacing w:after="50"/>
      </w:pPr>
      <w:r>
        <w:rPr>
          <w:rFonts w:ascii="Meiryo" w:cs="Meiryo" w:eastAsia="Meiryo" w:hAnsi="Meiryo"/>
        </w:rPr>
        <w:t xml:space="preserve"/>
      </w:r>
    </w:p>
    <w:tbl>
      <w:tblPr>
        <w:tblW w:type="dxa" w:w="9026"/>
        <w:tblBorders>
          <w:top w:val="single" w:color="DBC58E" w:sz="4"/>
          <w:left w:val="single" w:color="B58A3A" w:sz="28"/>
          <w:bottom w:val="single" w:color="DBC58E" w:sz="4"/>
          <w:right w:val="single" w:color="DBC58E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BC58E" w:sz="4"/>
              <w:left w:val="single" w:color="B58A3A" w:sz="28"/>
              <w:bottom w:val="single" w:color="DBC58E" w:sz="4"/>
              <w:right w:val="single" w:color="DBC58E" w:sz="4"/>
            </w:tcBorders>
            <w:shd w:fill="F6EEDF" w:val="clear"/>
            <w:tcMar>
              <w:top w:type="dxa" w:w="110"/>
              <w:left w:type="dxa" w:w="180"/>
              <w:bottom w:type="dxa" w:w="110"/>
              <w:right w:type="dxa" w:w="180"/>
            </w:tcMar>
          </w:tcPr>
          <w:p>
            <w:pPr>
              <w:spacing w:after="70"/>
            </w:pPr>
            <w:r>
              <w:rPr>
                <w:rFonts w:ascii="Meiryo" w:cs="Meiryo" w:eastAsia="Meiryo" w:hAnsi="Meiryo"/>
                <w:b/>
                <w:bCs/>
                <w:color w:val="B58A3A"/>
                <w:sz w:val="21"/>
                <w:szCs w:val="21"/>
              </w:rPr>
              <w:t xml:space="preserve">受験にあたって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各問について、最も適切なものを選ぶ、または記述してください。○×問題3問・四肢択一4問・ケース判断5問の全12問です。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 w:line="272" w:lineRule="auto"/>
            </w:pPr>
            <w:r>
              <w:rPr>
                <w:rFonts w:ascii="Meiryo" w:cs="Meiryo" w:eastAsia="Meiryo" w:hAnsi="Meiryo"/>
              </w:rPr>
              <w:t xml:space="preserve">ケース判断は、結論だけでなく「何が含まれるか」「誰に報告するか」「削除前に何を残すか」まで書いてください。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60" w:line="272" w:lineRule="auto"/>
            </w:pPr>
            <w:r>
              <w:rPr>
                <w:rFonts w:ascii="Meiryo" w:cs="Meiryo" w:eastAsia="Meiryo" w:hAnsi="Meiryo"/>
                <w:b/>
                <w:bCs/>
              </w:rPr>
              <w:t xml:space="preserve">法令・制度基準日：</w:t>
            </w:r>
            <w:r>
              <w:rPr>
                <w:rFonts w:ascii="Meiryo" w:cs="Meiryo" w:eastAsia="Meiryo" w:hAnsi="Meiryo"/>
              </w:rPr>
              <w:t xml:space="preserve">2026年6月18日　／　本テストは知識確認用です。最終判断は自社規程に従ってください。</w:t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Ⅰ　○×問題（各1点）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　</w:t>
      </w:r>
      <w:r>
        <w:rPr>
          <w:rFonts w:ascii="Meiryo" w:cs="Meiryo" w:eastAsia="Meiryo" w:hAnsi="Meiryo"/>
          <w:sz w:val="21"/>
          <w:szCs w:val="21"/>
        </w:rPr>
        <w:t xml:space="preserve">私的アカウントでの投稿でも、内容によっては会社・顧客・同僚に影響することがある。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（○×）</w:t>
      </w:r>
    </w:p>
    <w:p>
      <w:pPr>
        <w:spacing w:after="60"/>
        <w:ind w:left="360"/>
      </w:pPr>
      <w:r>
        <w:rPr>
          <w:rFonts w:ascii="Meiryo" w:cs="Meiryo" w:eastAsia="Meiryo" w:hAnsi="Meiryo"/>
          <w:sz w:val="20"/>
          <w:szCs w:val="20"/>
        </w:rPr>
        <w:t xml:space="preserve">□ ○（正しい）</w:t>
      </w:r>
      <w:r>
        <w:rPr>
          <w:rFonts w:ascii="Meiryo" w:cs="Meiryo" w:eastAsia="Meiryo" w:hAnsi="Meiryo"/>
        </w:rPr>
        <w:t xml:space="preserve">　　　　</w:t>
      </w:r>
      <w:r>
        <w:rPr>
          <w:rFonts w:ascii="Meiryo" w:cs="Meiryo" w:eastAsia="Meiryo" w:hAnsi="Meiryo"/>
          <w:sz w:val="20"/>
          <w:szCs w:val="20"/>
        </w:rPr>
        <w:t xml:space="preserve">□ ✕（誤り）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問2　</w:t>
      </w:r>
      <w:r>
        <w:rPr>
          <w:rFonts w:ascii="Meiryo" w:cs="Meiryo" w:eastAsia="Meiryo" w:hAnsi="Meiryo"/>
          <w:sz w:val="21"/>
          <w:szCs w:val="21"/>
        </w:rPr>
        <w:t xml:space="preserve">撮影の許可を得ていれば、その写真をSNSに投稿する許可も得たことになる。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（○×）</w:t>
      </w:r>
    </w:p>
    <w:p>
      <w:pPr>
        <w:spacing w:after="60"/>
        <w:ind w:left="360"/>
      </w:pPr>
      <w:r>
        <w:rPr>
          <w:rFonts w:ascii="Meiryo" w:cs="Meiryo" w:eastAsia="Meiryo" w:hAnsi="Meiryo"/>
          <w:sz w:val="20"/>
          <w:szCs w:val="20"/>
        </w:rPr>
        <w:t xml:space="preserve">□ ○（正しい）</w:t>
      </w:r>
      <w:r>
        <w:rPr>
          <w:rFonts w:ascii="Meiryo" w:cs="Meiryo" w:eastAsia="Meiryo" w:hAnsi="Meiryo"/>
        </w:rPr>
        <w:t xml:space="preserve">　　　　</w:t>
      </w:r>
      <w:r>
        <w:rPr>
          <w:rFonts w:ascii="Meiryo" w:cs="Meiryo" w:eastAsia="Meiryo" w:hAnsi="Meiryo"/>
          <w:sz w:val="20"/>
          <w:szCs w:val="20"/>
        </w:rPr>
        <w:t xml:space="preserve">□ ✕（誤り）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問3　</w:t>
      </w:r>
      <w:r>
        <w:rPr>
          <w:rFonts w:ascii="Meiryo" w:cs="Meiryo" w:eastAsia="Meiryo" w:hAnsi="Meiryo"/>
          <w:sz w:val="21"/>
          <w:szCs w:val="21"/>
        </w:rPr>
        <w:t xml:space="preserve">炎上やSNSへの誤投稿に気づいたら、まず自分で投稿を削除してから上長に報告するのがよい。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（○×）</w:t>
      </w:r>
    </w:p>
    <w:p>
      <w:pPr>
        <w:spacing w:after="60"/>
        <w:ind w:left="360"/>
      </w:pPr>
      <w:r>
        <w:rPr>
          <w:rFonts w:ascii="Meiryo" w:cs="Meiryo" w:eastAsia="Meiryo" w:hAnsi="Meiryo"/>
          <w:sz w:val="20"/>
          <w:szCs w:val="20"/>
        </w:rPr>
        <w:t xml:space="preserve">□ ○（正しい）</w:t>
      </w:r>
      <w:r>
        <w:rPr>
          <w:rFonts w:ascii="Meiryo" w:cs="Meiryo" w:eastAsia="Meiryo" w:hAnsi="Meiryo"/>
        </w:rPr>
        <w:t xml:space="preserve">　　　　</w:t>
      </w:r>
      <w:r>
        <w:rPr>
          <w:rFonts w:ascii="Meiryo" w:cs="Meiryo" w:eastAsia="Meiryo" w:hAnsi="Meiryo"/>
          <w:sz w:val="20"/>
          <w:szCs w:val="20"/>
        </w:rPr>
        <w:t xml:space="preserve">□ ✕（誤り）</w:t>
      </w:r>
    </w:p>
    <w:p>
      <w:pPr>
        <w:spacing w:after="40"/>
      </w:pPr>
      <w:r>
        <w:rPr>
          <w:rFonts w:ascii="Meiryo" w:cs="Meiryo" w:eastAsia="Meiryo" w:hAnsi="Meiryo"/>
        </w:rPr>
        <w:t xml:space="preserve"/>
      </w:r>
    </w:p>
    <w:p>
      <w:pPr>
        <w:pStyle w:val="Heading1"/>
      </w:pPr>
      <w:r>
        <w:rPr>
          <w:rFonts w:ascii="Meiryo" w:cs="Meiryo" w:eastAsia="Meiryo" w:hAnsi="Meiryo"/>
        </w:rPr>
        <w:t xml:space="preserve">Ⅱ　四肢択一（各1点）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問4　</w:t>
      </w:r>
      <w:r>
        <w:rPr>
          <w:rFonts w:ascii="Meiryo" w:cs="Meiryo" w:eastAsia="Meiryo" w:hAnsi="Meiryo"/>
          <w:sz w:val="21"/>
          <w:szCs w:val="21"/>
        </w:rPr>
        <w:t xml:space="preserve">職場で撮った写真を私的SNSに投稿する前の確認として、最も適切でないものはどれか。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（四肢択一）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a　</w:t>
      </w:r>
      <w:r>
        <w:rPr>
          <w:rFonts w:ascii="Meiryo" w:cs="Meiryo" w:eastAsia="Meiryo" w:hAnsi="Meiryo"/>
          <w:sz w:val="20"/>
          <w:szCs w:val="20"/>
        </w:rPr>
        <w:t xml:space="preserve">画面・資料・ホワイトボードに業務情報が写っていないか確認する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b　</w:t>
      </w:r>
      <w:r>
        <w:rPr>
          <w:rFonts w:ascii="Meiryo" w:cs="Meiryo" w:eastAsia="Meiryo" w:hAnsi="Meiryo"/>
          <w:sz w:val="20"/>
          <w:szCs w:val="20"/>
        </w:rPr>
        <w:t xml:space="preserve">同僚の顔・名札が写っていないか、写る場合は本人の同意を確認する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c　</w:t>
      </w:r>
      <w:r>
        <w:rPr>
          <w:rFonts w:ascii="Meiryo" w:cs="Meiryo" w:eastAsia="Meiryo" w:hAnsi="Meiryo"/>
          <w:sz w:val="20"/>
          <w:szCs w:val="20"/>
        </w:rPr>
        <w:t xml:space="preserve">顔さえぼかせば、ほかに何が写っていても投稿してよいと判断する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d　</w:t>
      </w:r>
      <w:r>
        <w:rPr>
          <w:rFonts w:ascii="Meiryo" w:cs="Meiryo" w:eastAsia="Meiryo" w:hAnsi="Meiryo"/>
          <w:sz w:val="20"/>
          <w:szCs w:val="20"/>
        </w:rPr>
        <w:t xml:space="preserve">位置情報・背景から、職場や顧客先が分からないか確認する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問5　</w:t>
      </w:r>
      <w:r>
        <w:rPr>
          <w:rFonts w:ascii="Meiryo" w:cs="Meiryo" w:eastAsia="Meiryo" w:hAnsi="Meiryo"/>
          <w:sz w:val="21"/>
          <w:szCs w:val="21"/>
        </w:rPr>
        <w:t xml:space="preserve">顧客対応の不満をSNSに書きたくなったときの対応として、最も適切なものはどれか。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（四肢択一）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a　</w:t>
      </w:r>
      <w:r>
        <w:rPr>
          <w:rFonts w:ascii="Meiryo" w:cs="Meiryo" w:eastAsia="Meiryo" w:hAnsi="Meiryo"/>
          <w:sz w:val="20"/>
          <w:szCs w:val="20"/>
        </w:rPr>
        <w:t xml:space="preserve">顧客名を書かなければ、クレーム内容を投稿してよい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b　</w:t>
      </w:r>
      <w:r>
        <w:rPr>
          <w:rFonts w:ascii="Meiryo" w:cs="Meiryo" w:eastAsia="Meiryo" w:hAnsi="Meiryo"/>
          <w:sz w:val="20"/>
          <w:szCs w:val="20"/>
        </w:rPr>
        <w:t xml:space="preserve">匿名アカウントなら特定されないので、自由に書いてよい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c　</w:t>
      </w:r>
      <w:r>
        <w:rPr>
          <w:rFonts w:ascii="Meiryo" w:cs="Meiryo" w:eastAsia="Meiryo" w:hAnsi="Meiryo"/>
          <w:sz w:val="20"/>
          <w:szCs w:val="20"/>
        </w:rPr>
        <w:t xml:space="preserve">SNSには書かず、社内の相談窓口や上長に相談する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d　</w:t>
      </w:r>
      <w:r>
        <w:rPr>
          <w:rFonts w:ascii="Meiryo" w:cs="Meiryo" w:eastAsia="Meiryo" w:hAnsi="Meiryo"/>
          <w:sz w:val="20"/>
          <w:szCs w:val="20"/>
        </w:rPr>
        <w:t xml:space="preserve">内容をぼかして「◯◯の件」とだけ書けば問題ない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問6　</w:t>
      </w:r>
      <w:r>
        <w:rPr>
          <w:rFonts w:ascii="Meiryo" w:cs="Meiryo" w:eastAsia="Meiryo" w:hAnsi="Meiryo"/>
          <w:sz w:val="21"/>
          <w:szCs w:val="21"/>
        </w:rPr>
        <w:t xml:space="preserve">SNS投稿に画像・動画・音楽を使うときの考え方として、最も適切なものはどれか。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（四肢択一）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a　</w:t>
      </w:r>
      <w:r>
        <w:rPr>
          <w:rFonts w:ascii="Meiryo" w:cs="Meiryo" w:eastAsia="Meiryo" w:hAnsi="Meiryo"/>
          <w:sz w:val="20"/>
          <w:szCs w:val="20"/>
        </w:rPr>
        <w:t xml:space="preserve">ネット上の画像は誰でも見られるので、自由に投稿に使ってよい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b　</w:t>
      </w:r>
      <w:r>
        <w:rPr>
          <w:rFonts w:ascii="Meiryo" w:cs="Meiryo" w:eastAsia="Meiryo" w:hAnsi="Meiryo"/>
          <w:sz w:val="20"/>
          <w:szCs w:val="20"/>
        </w:rPr>
        <w:t xml:space="preserve">「引用」と書けば、他人の画像や文章を自由に転載してよい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c　</w:t>
      </w:r>
      <w:r>
        <w:rPr>
          <w:rFonts w:ascii="Meiryo" w:cs="Meiryo" w:eastAsia="Meiryo" w:hAnsi="Meiryo"/>
          <w:sz w:val="20"/>
          <w:szCs w:val="20"/>
        </w:rPr>
        <w:t xml:space="preserve">フリー素材なら、用途や条件を問わず何にでも使ってよい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d　</w:t>
      </w:r>
      <w:r>
        <w:rPr>
          <w:rFonts w:ascii="Meiryo" w:cs="Meiryo" w:eastAsia="Meiryo" w:hAnsi="Meiryo"/>
          <w:sz w:val="20"/>
          <w:szCs w:val="20"/>
        </w:rPr>
        <w:t xml:space="preserve">権利者の許可や、利用規約・引用の条件を確認してから使う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問7　</w:t>
      </w:r>
      <w:r>
        <w:rPr>
          <w:rFonts w:ascii="Meiryo" w:cs="Meiryo" w:eastAsia="Meiryo" w:hAnsi="Meiryo"/>
          <w:sz w:val="21"/>
          <w:szCs w:val="21"/>
        </w:rPr>
        <w:t xml:space="preserve">会社公式アカウントの運用として、最も適切でないものはどれか。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>（四肢択一）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a　</w:t>
      </w:r>
      <w:r>
        <w:rPr>
          <w:rFonts w:ascii="Meiryo" w:cs="Meiryo" w:eastAsia="Meiryo" w:hAnsi="Meiryo"/>
          <w:sz w:val="20"/>
          <w:szCs w:val="20"/>
        </w:rPr>
        <w:t xml:space="preserve">投稿者・確認者・承認者を分け、一人で投稿まで完結させない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b　</w:t>
      </w:r>
      <w:r>
        <w:rPr>
          <w:rFonts w:ascii="Meiryo" w:cs="Meiryo" w:eastAsia="Meiryo" w:hAnsi="Meiryo"/>
          <w:sz w:val="20"/>
          <w:szCs w:val="20"/>
        </w:rPr>
        <w:t xml:space="preserve">誤情報・日付・金額・固有名詞・URLを投稿前に確認する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c　</w:t>
      </w:r>
      <w:r>
        <w:rPr>
          <w:rFonts w:ascii="Meiryo" w:cs="Meiryo" w:eastAsia="Meiryo" w:hAnsi="Meiryo"/>
          <w:sz w:val="20"/>
          <w:szCs w:val="20"/>
        </w:rPr>
        <w:t xml:space="preserve">公式は会社の責任なので、担当者は内容を気にしなくてよい</w:t>
      </w:r>
    </w:p>
    <w:p>
      <w:pPr>
        <w:spacing w:after="50"/>
        <w:ind w:left="360" w:hanging="0"/>
      </w:pPr>
      <w:r>
        <w:rPr>
          <w:rFonts w:ascii="Meiryo" w:cs="Meiryo" w:eastAsia="Meiryo" w:hAnsi="Meiryo"/>
          <w:color w:val="16314F"/>
          <w:sz w:val="20"/>
          <w:szCs w:val="20"/>
        </w:rPr>
        <w:t xml:space="preserve">□ </w:t>
      </w:r>
      <w:r>
        <w:rPr>
          <w:rFonts w:ascii="Meiryo" w:cs="Meiryo" w:eastAsia="Meiryo" w:hAnsi="Meiryo"/>
          <w:b/>
          <w:bCs/>
          <w:color w:val="243B53"/>
          <w:sz w:val="20"/>
          <w:szCs w:val="20"/>
        </w:rPr>
        <w:t xml:space="preserve">d　</w:t>
      </w:r>
      <w:r>
        <w:rPr>
          <w:rFonts w:ascii="Meiryo" w:cs="Meiryo" w:eastAsia="Meiryo" w:hAnsi="Meiryo"/>
          <w:sz w:val="20"/>
          <w:szCs w:val="20"/>
        </w:rPr>
        <w:t xml:space="preserve">予約投稿・アカウント切替・投稿先を投稿前に確認する</w:t>
      </w:r>
    </w:p>
    <w:p>
      <w:r>
        <w:br w:type="page"/>
      </w:r>
    </w:p>
    <w:p>
      <w:pPr>
        <w:pStyle w:val="Heading1"/>
      </w:pPr>
      <w:r>
        <w:rPr>
          <w:rFonts w:ascii="Meiryo" w:cs="Meiryo" w:eastAsia="Meiryo" w:hAnsi="Meiryo"/>
        </w:rPr>
        <w:t xml:space="preserve">Ⅲ　ケース判断（各1点・記述）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状況を読み、問題点と、あなたが取るべき対応を記述してください。</w:t>
      </w:r>
    </w:p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問8　</w:t>
      </w:r>
      <w:r>
        <w:rPr>
          <w:rFonts w:ascii="Meiryo" w:cs="Meiryo" w:eastAsia="Meiryo" w:hAnsi="Meiryo"/>
          <w:sz w:val="21"/>
          <w:szCs w:val="21"/>
        </w:rPr>
        <w:t xml:space="preserve">同僚も写っている社内懇親会の写真をSNSに載せたい。写っている同僚の一人は掲載を望んでいない。あなたはどうするか。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/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問9　</w:t>
      </w:r>
      <w:r>
        <w:rPr>
          <w:rFonts w:ascii="Meiryo" w:cs="Meiryo" w:eastAsia="Meiryo" w:hAnsi="Meiryo"/>
          <w:sz w:val="21"/>
          <w:szCs w:val="21"/>
        </w:rPr>
        <w:t xml:space="preserve">出張先で「大きな商談が決まりそう」と、顧客先ビルの写真と位置情報を付けて投稿しようとしている。社名は書いていない。問題点と、投稿前にすべきことを述べよ。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/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問10　</w:t>
      </w:r>
      <w:r>
        <w:rPr>
          <w:rFonts w:ascii="Meiryo" w:cs="Meiryo" w:eastAsia="Meiryo" w:hAnsi="Meiryo"/>
          <w:sz w:val="21"/>
          <w:szCs w:val="21"/>
        </w:rPr>
        <w:t xml:space="preserve">採用SNSの投稿案に、人気漫画の1コマ・配信動画のスクリーンショット・楽曲の一部を使いたいと相談された。どう助言するか。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/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問11　</w:t>
      </w:r>
      <w:r>
        <w:rPr>
          <w:rFonts w:ascii="Meiryo" w:cs="Meiryo" w:eastAsia="Meiryo" w:hAnsi="Meiryo"/>
          <w:sz w:val="21"/>
          <w:szCs w:val="21"/>
        </w:rPr>
        <w:t xml:space="preserve">公式アカウントに個人向けの私的投稿を誤投稿し、既にスクリーンショットが拡散している。最初に何をすべきか。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/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keepNext/>
        <w:spacing w:after="80" w:before="200"/>
      </w:pPr>
      <w:r>
        <w:rPr>
          <w:rFonts w:ascii="Meiryo" w:cs="Meiryo" w:eastAsia="Meiryo" w:hAnsi="Meiryo"/>
          <w:b/>
          <w:bCs/>
          <w:color w:val="16314F"/>
          <w:sz w:val="21"/>
          <w:szCs w:val="21"/>
        </w:rPr>
        <w:t xml:space="preserve">問12　</w:t>
      </w:r>
      <w:r>
        <w:rPr>
          <w:rFonts w:ascii="Meiryo" w:cs="Meiryo" w:eastAsia="Meiryo" w:hAnsi="Meiryo"/>
          <w:sz w:val="21"/>
          <w:szCs w:val="21"/>
        </w:rPr>
        <w:t xml:space="preserve">会社公式に似た偽アカウントが顧客へ不審DMを送り、公式の管理画面にログインできない。どう対応するか。</w:t>
      </w:r>
      <w:r>
        <w:rPr>
          <w:rFonts w:ascii="Meiryo" w:cs="Meiryo" w:eastAsia="Meiryo" w:hAnsi="Meiryo"/>
          <w:color w:val="5A6B7B"/>
          <w:sz w:val="18"/>
          <w:szCs w:val="18"/>
        </w:rPr>
        <w:t xml:space="preserve"/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p>
      <w:pPr>
        <w:spacing w:after="60"/>
      </w:pPr>
      <w:r>
        <w:rPr>
          <w:rFonts w:ascii="Meiryo" w:cs="Meiryo" w:eastAsia="Meiryo" w:hAnsi="Meiryo"/>
        </w:rPr>
        <w:t xml:space="preserve"/>
      </w:r>
    </w:p>
    <w:p>
      <w:pPr>
        <w:pStyle w:val="Heading2"/>
      </w:pPr>
      <w:r>
        <w:rPr>
          <w:rFonts w:ascii="Meiryo" w:cs="Meiryo" w:eastAsia="Meiryo" w:hAnsi="Meiryo"/>
        </w:rPr>
        <w:t xml:space="preserve">自由記述（任意）</w:t>
      </w:r>
    </w:p>
    <w:p>
      <w:pPr>
        <w:spacing w:after="90" w:before="0" w:line="276" w:lineRule="auto"/>
      </w:pPr>
      <w:r>
        <w:rPr>
          <w:rFonts w:ascii="Meiryo" w:cs="Meiryo" w:eastAsia="Meiryo" w:hAnsi="Meiryo"/>
          <w:color w:val="5A6B7B"/>
        </w:rPr>
        <w:t xml:space="preserve">今日の研修で、自分の業務で特に気をつけたいと思った点を書いてください。</w:t>
      </w:r>
    </w:p>
    <w:tbl>
      <w:tblPr>
        <w:tblW w:type="dxa" w:w="9026"/>
        <w:tblBorders>
          <w:top w:val="single" w:color="D6DCE3" w:sz="4"/>
          <w:left w:val="single" w:color="D6DCE3" w:sz="4"/>
          <w:bottom w:val="single" w:color="D6DCE3" w:sz="4"/>
          <w:right w:val="single" w:color="D6DCE3" w:sz="4"/>
          <w:insideH w:val="none"/>
          <w:insideV w:val="none"/>
        </w:tblBorders>
      </w:tblPr>
      <w:tblGrid>
        <w:gridCol w:w="9026"/>
      </w:tblGrid>
      <w:tr>
        <w:tc>
          <w:tcPr>
            <w:tcW w:type="dxa" w:w="9026"/>
            <w:tcBorders>
              <w:top w:val="single" w:color="D6DCE3" w:sz="4"/>
              <w:left w:val="single" w:color="D6DCE3" w:sz="4"/>
              <w:bottom w:val="single" w:color="D6DCE3" w:sz="4"/>
              <w:right w:val="single" w:color="D6DCE3" w:sz="4"/>
            </w:tcBorders>
            <w:shd w:fill="FFFFFF" w:val="clear"/>
            <w:tcMar>
              <w:top w:type="dxa" w:w="60"/>
              <w:left w:type="dxa" w:w="180"/>
              <w:bottom w:type="dxa" w:w="60"/>
              <w:right w:type="dxa" w:w="180"/>
            </w:tcMar>
          </w:tcPr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  <w:p>
            <w:pPr>
              <w:pBdr>
                <w:bottom w:val="single" w:color="D6DCE3" w:sz="3" w:space="6"/>
              </w:pBdr>
              <w:spacing w:after="0" w:line="360" w:lineRule="auto"/>
            </w:pPr>
            <w:r>
              <w:rPr>
                <w:rFonts w:ascii="Meiryo" w:cs="Meiryo" w:eastAsia="Meiryo" w:hAnsi="Meiryo"/>
              </w:rPr>
              <w:t xml:space="preserve"/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2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6DCE3" w:sz="4" w:space="6"/>
      </w:pBdr>
      <w:tabs>
        <w:tab w:val="right" w:pos="9026"/>
      </w:tabs>
      <w:spacing w:before="60"/>
    </w:pPr>
    <w:r>
      <w:rPr>
        <w:rFonts w:ascii="Meiryo" w:cs="Meiryo" w:eastAsia="Meiryo" w:hAnsi="Meiryo"/>
        <w:b/>
        <w:bCs/>
        <w:color w:val="16314F"/>
        <w:sz w:val="16"/>
        <w:szCs w:val="16"/>
      </w:rPr>
      <w:t xml:space="preserve">Legal GPT</w:t>
    </w:r>
    <w:r>
      <w:rPr>
        <w:rFonts w:ascii="Meiryo" w:cs="Meiryo" w:eastAsia="Meiryo" w:hAnsi="Meiryo"/>
        <w:color w:val="5A6B7B"/>
        <w:sz w:val="16"/>
        <w:szCs w:val="16"/>
      </w:rPr>
      <w:t xml:space="preserve">　｜　法務・総務のための社内研修資料20選　第12回　確認テスト</w:t>
    </w:r>
    <w:r>
      <w:rPr>
        <w:rFonts w:ascii="Meiryo" w:cs="Meiryo" w:eastAsia="Meiryo" w:hAnsi="Meiryo"/>
      </w:rPr>
      <w:t xml:space="preserve">	</w:t>
    </w:r>
    <w:r>
      <w:rPr>
        <w:rFonts w:ascii="Meiryo" w:cs="Meiryo" w:eastAsia="Meiryo" w:hAnsi="Meiryo"/>
        <w:color w:val="5A6B7B"/>
        <w:sz w:val="16"/>
        <w:szCs w:val="16"/>
      </w:rPr>
      <w:t xml:space="preserve"/>
    </w:r>
    <w:r>
      <w:rPr>
        <w:rFonts w:ascii="Meiryo" w:cs="Meiryo" w:eastAsia="Meiryo" w:hAnsi="Meiryo"/>
        <w:color w:val="5A6B7B"/>
        <w:sz w:val="16"/>
        <w:szCs w:val="16"/>
      </w:rPr>
      <w:t xml:space="preserve">ページ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0"/>
      <w:jc w:val="right"/>
    </w:pPr>
    <w:r>
      <w:rPr>
        <w:rFonts w:ascii="Meiryo" w:cs="Meiryo" w:eastAsia="Meiryo" w:hAnsi="Meiryo"/>
        <w:color w:val="5A6B7B"/>
        <w:sz w:val="15"/>
        <w:szCs w:val="15"/>
      </w:rPr>
      <w:t xml:space="preserve">SNS利用研修 確認テスト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20"/>
      </w:pPr>
      <w:rPr>
        <w:color w:val="237A75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0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□"/>
      <w:lvlJc w:val="left"/>
      <w:pPr>
        <w:ind w:left="380" w:hanging="280"/>
      </w:pPr>
      <w:rPr>
        <w:color w:val="16314F"/>
      </w:r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620" w:hanging="220"/>
      </w:pPr>
      <w:rPr>
        <w:color w:val="5A6B7B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eiryo" w:cs="Meiryo" w:eastAsia="Meiryo" w:hAnsi="Meiryo"/>
        <w:color w:val="263238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keepNext/>
      <w:spacing w:after="160" w:before="320"/>
      <w:outlineLvl w:val="0"/>
    </w:pPr>
    <w:rPr>
      <w:rFonts w:ascii="Meiryo" w:cs="Meiryo" w:eastAsia="Meiryo" w:hAnsi="Meiryo"/>
      <w:b/>
      <w:bCs/>
      <w:color w:val="16314F"/>
      <w:sz w:val="30"/>
      <w:szCs w:val="30"/>
    </w:rPr>
  </w:style>
  <w:style w:type="paragraph" w:styleId="Heading2">
    <w:name w:val="Heading 2"/>
    <w:basedOn w:val="Normal"/>
    <w:next w:val="Normal"/>
    <w:qFormat/>
    <w:pPr>
      <w:keepNext/>
      <w:spacing w:after="120" w:before="260"/>
      <w:outlineLvl w:val="1"/>
    </w:pPr>
    <w:rPr>
      <w:rFonts w:ascii="Meiryo" w:cs="Meiryo" w:eastAsia="Meiryo" w:hAnsi="Meiryo"/>
      <w:b/>
      <w:bCs/>
      <w:color w:val="16314F"/>
      <w:sz w:val="25"/>
      <w:szCs w:val="25"/>
    </w:rPr>
  </w:style>
  <w:style w:type="paragraph" w:styleId="Heading3">
    <w:name w:val="Heading 3"/>
    <w:basedOn w:val="Normal"/>
    <w:next w:val="Normal"/>
    <w:qFormat/>
    <w:pPr>
      <w:keepNext/>
      <w:spacing w:after="80" w:before="180"/>
      <w:outlineLvl w:val="2"/>
    </w:pPr>
    <w:rPr>
      <w:rFonts w:ascii="Meiryo" w:cs="Meiryo" w:eastAsia="Meiryo" w:hAnsi="Meiryo"/>
      <w:b/>
      <w:bCs/>
      <w:color w:val="243B53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2026-06-21T14:48:12.771Z</dcterms:created>
  <dcterms:modified xsi:type="dcterms:W3CDTF">2026-06-21T14:48:12.771Z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